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836035" w:rsidTr="006E720F">
        <w:trPr>
          <w:trHeight w:val="849"/>
          <w:jc w:val="center"/>
        </w:trPr>
        <w:tc>
          <w:tcPr>
            <w:tcW w:w="2288" w:type="dxa"/>
            <w:tcBorders>
              <w:top w:val="nil"/>
              <w:left w:val="nil"/>
              <w:bottom w:val="nil"/>
              <w:right w:val="single" w:sz="4" w:space="0" w:color="auto"/>
            </w:tcBorders>
            <w:vAlign w:val="bottom"/>
            <w:hideMark/>
          </w:tcPr>
          <w:p w:rsidR="00836035" w:rsidRDefault="00836035" w:rsidP="006E720F">
            <w:pPr>
              <w:pStyle w:val="Title"/>
              <w:rPr>
                <w:rFonts w:cs="B Nazanin"/>
                <w:sz w:val="22"/>
                <w:lang w:bidi="fa-IR"/>
              </w:rPr>
            </w:pPr>
            <w:r>
              <w:rPr>
                <w:rFonts w:ascii="Times New Roman" w:hAnsi="Times New Roman"/>
                <w:noProof/>
                <w:szCs w:val="26"/>
                <w:rtl/>
              </w:rPr>
              <w:drawing>
                <wp:anchor distT="0" distB="0" distL="114300" distR="114300" simplePos="0" relativeHeight="251659264" behindDoc="0" locked="0" layoutInCell="1" allowOverlap="1" wp14:anchorId="03345FD0" wp14:editId="0B4C5408">
                  <wp:simplePos x="0" y="0"/>
                  <wp:positionH relativeFrom="column">
                    <wp:posOffset>222250</wp:posOffset>
                  </wp:positionH>
                  <wp:positionV relativeFrom="paragraph">
                    <wp:posOffset>-648970</wp:posOffset>
                  </wp:positionV>
                  <wp:extent cx="894715" cy="807085"/>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pic:spPr>
                      </pic:pic>
                    </a:graphicData>
                  </a:graphic>
                </wp:anchor>
              </w:drawing>
            </w:r>
          </w:p>
        </w:tc>
        <w:tc>
          <w:tcPr>
            <w:tcW w:w="6333" w:type="dxa"/>
            <w:tcBorders>
              <w:top w:val="nil"/>
              <w:left w:val="single" w:sz="4" w:space="0" w:color="auto"/>
              <w:bottom w:val="nil"/>
              <w:right w:val="single" w:sz="4" w:space="0" w:color="auto"/>
            </w:tcBorders>
            <w:hideMark/>
          </w:tcPr>
          <w:p w:rsidR="00836035" w:rsidRDefault="00836035" w:rsidP="006E720F">
            <w:pPr>
              <w:pStyle w:val="Title"/>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0A40637F" wp14:editId="6335A62A">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836035" w:rsidRDefault="00836035" w:rsidP="006E720F">
            <w:pPr>
              <w:pStyle w:val="Title"/>
              <w:rPr>
                <w:rFonts w:ascii="Times New Roman" w:hAnsi="Times New Roman" w:cs="B Nazanin"/>
                <w:sz w:val="32"/>
                <w:szCs w:val="32"/>
                <w:rtl/>
              </w:rPr>
            </w:pPr>
          </w:p>
          <w:p w:rsidR="00836035" w:rsidRDefault="00836035" w:rsidP="006E720F">
            <w:pPr>
              <w:pStyle w:val="Heading2"/>
              <w:spacing w:before="0" w:line="240" w:lineRule="auto"/>
              <w:jc w:val="both"/>
              <w:rPr>
                <w:rFonts w:cs="B Nazanin"/>
                <w:sz w:val="32"/>
                <w:szCs w:val="32"/>
                <w:lang w:bidi="fa-IR"/>
              </w:rPr>
            </w:pPr>
          </w:p>
        </w:tc>
      </w:tr>
      <w:tr w:rsidR="00836035" w:rsidTr="006E720F">
        <w:trPr>
          <w:trHeight w:val="627"/>
          <w:jc w:val="center"/>
        </w:trPr>
        <w:tc>
          <w:tcPr>
            <w:tcW w:w="2288" w:type="dxa"/>
            <w:tcBorders>
              <w:top w:val="nil"/>
              <w:left w:val="nil"/>
              <w:bottom w:val="nil"/>
              <w:right w:val="single" w:sz="4" w:space="0" w:color="auto"/>
            </w:tcBorders>
            <w:vAlign w:val="center"/>
            <w:hideMark/>
          </w:tcPr>
          <w:p w:rsidR="00836035" w:rsidRDefault="00836035" w:rsidP="006E720F">
            <w:pPr>
              <w:bidi/>
              <w:spacing w:after="0" w:line="240" w:lineRule="auto"/>
              <w:contextualSpacing/>
              <w:jc w:val="center"/>
              <w:rPr>
                <w:rFonts w:ascii="Times New Roman" w:hAnsi="Times New Roman" w:cs="B Nazanin"/>
                <w:b/>
                <w:bCs/>
                <w:sz w:val="26"/>
                <w:szCs w:val="26"/>
              </w:rPr>
            </w:pPr>
            <w:r>
              <w:rPr>
                <w:rFonts w:eastAsia="Calibri" w:hint="cs"/>
                <w:b/>
                <w:bCs/>
                <w:noProof/>
                <w:sz w:val="26"/>
                <w:szCs w:val="26"/>
                <w:rtl/>
                <w:lang w:bidi="fa-IR"/>
              </w:rPr>
              <w:t>استاندارد ملی ایران-</w:t>
            </w:r>
          </w:p>
        </w:tc>
        <w:tc>
          <w:tcPr>
            <w:tcW w:w="6333" w:type="dxa"/>
            <w:tcBorders>
              <w:top w:val="nil"/>
              <w:left w:val="single" w:sz="4" w:space="0" w:color="auto"/>
              <w:bottom w:val="nil"/>
              <w:right w:val="single" w:sz="4" w:space="0" w:color="auto"/>
            </w:tcBorders>
            <w:vAlign w:val="center"/>
            <w:hideMark/>
          </w:tcPr>
          <w:p w:rsidR="00836035" w:rsidRDefault="00836035" w:rsidP="006E720F">
            <w:pPr>
              <w:bidi/>
              <w:spacing w:after="0" w:line="240" w:lineRule="auto"/>
              <w:jc w:val="center"/>
              <w:rPr>
                <w:rFonts w:ascii="Times New Roman" w:hAnsi="Times New Roman" w:cs="B Nazanin"/>
                <w:b/>
                <w:bCs/>
                <w:sz w:val="24"/>
                <w:szCs w:val="28"/>
                <w:rtl/>
              </w:rPr>
            </w:pPr>
            <w:r>
              <w:rPr>
                <w:rFonts w:hint="cs"/>
                <w:b/>
                <w:bCs/>
                <w:rtl/>
              </w:rPr>
              <w:t>جمهوري اسلامي ايران</w:t>
            </w:r>
          </w:p>
          <w:p w:rsidR="00836035" w:rsidRDefault="00836035" w:rsidP="006E720F">
            <w:pPr>
              <w:bidi/>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836035" w:rsidRDefault="00836035" w:rsidP="006E720F">
            <w:pPr>
              <w:bidi/>
              <w:spacing w:after="0" w:line="240" w:lineRule="auto"/>
              <w:jc w:val="center"/>
              <w:rPr>
                <w:rFonts w:ascii="Times New Roman" w:hAnsi="Times New Roman" w:cs="Times New Roman"/>
                <w:b/>
                <w:bCs/>
                <w:noProof/>
                <w:sz w:val="24"/>
                <w:szCs w:val="24"/>
                <w:rtl/>
              </w:rPr>
            </w:pPr>
            <w:r>
              <w:rPr>
                <w:rFonts w:cs="Times New Roman"/>
                <w:b/>
                <w:bCs/>
                <w:noProof/>
                <w:szCs w:val="24"/>
              </w:rPr>
              <w:t>INSO –</w:t>
            </w:r>
          </w:p>
          <w:p w:rsidR="00836035" w:rsidRDefault="00836035" w:rsidP="006E720F">
            <w:pPr>
              <w:bidi/>
              <w:spacing w:after="0" w:line="240" w:lineRule="auto"/>
              <w:contextualSpacing/>
              <w:jc w:val="center"/>
              <w:rPr>
                <w:rFonts w:ascii="Times New Roman" w:hAnsi="Times New Roman" w:cs="B Nazanin"/>
                <w:b/>
                <w:bCs/>
                <w:sz w:val="24"/>
                <w:szCs w:val="24"/>
                <w:lang w:bidi="fa-IR"/>
              </w:rPr>
            </w:pPr>
            <w:r>
              <w:rPr>
                <w:rFonts w:cs="Times New Roman"/>
                <w:b/>
                <w:bCs/>
                <w:noProof/>
                <w:szCs w:val="24"/>
              </w:rPr>
              <w:t>ISO/IEC</w:t>
            </w:r>
          </w:p>
        </w:tc>
      </w:tr>
      <w:tr w:rsidR="00836035" w:rsidTr="006E720F">
        <w:trPr>
          <w:trHeight w:val="627"/>
          <w:jc w:val="center"/>
        </w:trPr>
        <w:tc>
          <w:tcPr>
            <w:tcW w:w="2288" w:type="dxa"/>
            <w:tcBorders>
              <w:top w:val="nil"/>
              <w:left w:val="nil"/>
              <w:bottom w:val="nil"/>
              <w:right w:val="single" w:sz="4" w:space="0" w:color="auto"/>
            </w:tcBorders>
            <w:vAlign w:val="center"/>
            <w:hideMark/>
          </w:tcPr>
          <w:p w:rsidR="00836035" w:rsidRDefault="00836035" w:rsidP="006E720F">
            <w:pPr>
              <w:bidi/>
              <w:spacing w:after="0" w:line="240" w:lineRule="auto"/>
              <w:contextualSpacing/>
              <w:jc w:val="center"/>
              <w:rPr>
                <w:rFonts w:ascii="Times New Roman" w:hAnsi="Times New Roman" w:cs="B Nazanin"/>
                <w:b/>
                <w:bCs/>
                <w:sz w:val="26"/>
                <w:szCs w:val="26"/>
                <w:lang w:bidi="fa-IR"/>
              </w:rPr>
            </w:pPr>
          </w:p>
        </w:tc>
        <w:tc>
          <w:tcPr>
            <w:tcW w:w="6333" w:type="dxa"/>
            <w:tcBorders>
              <w:top w:val="nil"/>
              <w:left w:val="single" w:sz="4" w:space="0" w:color="auto"/>
              <w:bottom w:val="nil"/>
              <w:right w:val="single" w:sz="4" w:space="0" w:color="auto"/>
            </w:tcBorders>
            <w:vAlign w:val="center"/>
            <w:hideMark/>
          </w:tcPr>
          <w:p w:rsidR="00836035" w:rsidRDefault="00836035" w:rsidP="006E720F">
            <w:pPr>
              <w:bidi/>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836035" w:rsidRDefault="00836035" w:rsidP="006E720F">
            <w:pPr>
              <w:bidi/>
              <w:spacing w:after="0" w:line="240" w:lineRule="auto"/>
              <w:contextualSpacing/>
              <w:jc w:val="center"/>
              <w:rPr>
                <w:rStyle w:val="BookTitle"/>
                <w:rFonts w:ascii="Times New Roman" w:hAnsi="Times New Roman" w:cs="B Nazanin"/>
                <w:b w:val="0"/>
                <w:sz w:val="24"/>
                <w:szCs w:val="24"/>
                <w:lang w:bidi="fa-IR"/>
              </w:rPr>
            </w:pPr>
          </w:p>
        </w:tc>
      </w:tr>
      <w:tr w:rsidR="00836035" w:rsidTr="006E720F">
        <w:trPr>
          <w:jc w:val="center"/>
        </w:trPr>
        <w:tc>
          <w:tcPr>
            <w:tcW w:w="2288" w:type="dxa"/>
            <w:tcBorders>
              <w:top w:val="nil"/>
              <w:left w:val="nil"/>
              <w:bottom w:val="nil"/>
              <w:right w:val="single" w:sz="4" w:space="0" w:color="auto"/>
            </w:tcBorders>
            <w:vAlign w:val="center"/>
            <w:hideMark/>
          </w:tcPr>
          <w:p w:rsidR="00836035" w:rsidRDefault="00836035" w:rsidP="006E720F">
            <w:pPr>
              <w:bidi/>
              <w:spacing w:after="0" w:line="240" w:lineRule="auto"/>
              <w:contextualSpacing/>
              <w:jc w:val="center"/>
              <w:rPr>
                <w:rFonts w:ascii="Times New Roman" w:eastAsia="Calibri" w:hAnsi="Times New Roman" w:cs="B Nazanin"/>
                <w:b/>
                <w:bCs/>
                <w:sz w:val="24"/>
                <w:szCs w:val="24"/>
                <w:lang w:bidi="fa-IR"/>
              </w:rPr>
            </w:pPr>
            <w:r>
              <w:rPr>
                <w:rFonts w:eastAsia="Calibri" w:hint="cs"/>
                <w:b/>
                <w:bCs/>
                <w:szCs w:val="24"/>
                <w:rtl/>
                <w:lang w:bidi="fa-IR"/>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836035" w:rsidRDefault="00836035" w:rsidP="006E720F">
            <w:pPr>
              <w:bidi/>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836035" w:rsidRDefault="00836035" w:rsidP="006E720F">
            <w:pPr>
              <w:bidi/>
              <w:spacing w:after="0" w:line="240" w:lineRule="auto"/>
              <w:contextualSpacing/>
              <w:jc w:val="center"/>
              <w:rPr>
                <w:rFonts w:ascii="Times New Roman" w:hAnsi="Times New Roman" w:cs="B Nazanin"/>
                <w:b/>
                <w:bCs/>
                <w:sz w:val="24"/>
                <w:szCs w:val="24"/>
                <w:lang w:bidi="fa-IR"/>
              </w:rPr>
            </w:pPr>
            <w:r>
              <w:rPr>
                <w:rFonts w:eastAsia="Calibri" w:cs="Times New Roman"/>
                <w:b/>
                <w:bCs/>
                <w:kern w:val="28"/>
                <w:szCs w:val="24"/>
                <w:lang w:bidi="fa-IR"/>
              </w:rPr>
              <w:t>1</w:t>
            </w:r>
            <w:r>
              <w:rPr>
                <w:rFonts w:eastAsia="Calibri" w:cs="Times New Roman"/>
                <w:b/>
                <w:bCs/>
                <w:kern w:val="28"/>
                <w:szCs w:val="24"/>
                <w:vertAlign w:val="superscript"/>
                <w:lang w:bidi="fa-IR"/>
              </w:rPr>
              <w:t>st</w:t>
            </w:r>
            <w:r>
              <w:rPr>
                <w:rFonts w:eastAsia="Calibri" w:cs="Times New Roman"/>
                <w:b/>
                <w:bCs/>
                <w:kern w:val="28"/>
                <w:szCs w:val="24"/>
                <w:lang w:bidi="fa-IR"/>
              </w:rPr>
              <w:t xml:space="preserve"> Edition</w:t>
            </w:r>
          </w:p>
        </w:tc>
      </w:tr>
      <w:tr w:rsidR="00836035" w:rsidTr="006E720F">
        <w:trPr>
          <w:trHeight w:val="9234"/>
          <w:jc w:val="center"/>
        </w:trPr>
        <w:tc>
          <w:tcPr>
            <w:tcW w:w="2288" w:type="dxa"/>
            <w:tcBorders>
              <w:top w:val="nil"/>
              <w:left w:val="nil"/>
              <w:bottom w:val="nil"/>
              <w:right w:val="single" w:sz="4" w:space="0" w:color="auto"/>
            </w:tcBorders>
            <w:hideMark/>
          </w:tcPr>
          <w:p w:rsidR="00836035" w:rsidRDefault="00836035" w:rsidP="006E720F">
            <w:pPr>
              <w:bidi/>
              <w:spacing w:after="0" w:line="240" w:lineRule="auto"/>
              <w:contextualSpacing/>
              <w:jc w:val="center"/>
              <w:rPr>
                <w:rFonts w:ascii="Times New Roman" w:eastAsia="Calibri" w:hAnsi="Times New Roman" w:cs="B Nazanin"/>
                <w:b/>
                <w:bCs/>
                <w:sz w:val="24"/>
                <w:szCs w:val="24"/>
                <w:lang w:bidi="fa-IR"/>
              </w:rPr>
            </w:pPr>
            <w:r>
              <w:rPr>
                <w:rFonts w:eastAsia="Calibri" w:hint="cs"/>
                <w:b/>
                <w:bCs/>
                <w:szCs w:val="24"/>
                <w:rtl/>
                <w:lang w:bidi="fa-IR"/>
              </w:rPr>
              <w:t>1396</w:t>
            </w:r>
          </w:p>
        </w:tc>
        <w:tc>
          <w:tcPr>
            <w:tcW w:w="6333" w:type="dxa"/>
            <w:tcBorders>
              <w:top w:val="thinThickSmallGap" w:sz="24" w:space="0" w:color="auto"/>
              <w:left w:val="single" w:sz="4" w:space="0" w:color="auto"/>
              <w:bottom w:val="nil"/>
              <w:right w:val="single" w:sz="4" w:space="0" w:color="auto"/>
            </w:tcBorders>
          </w:tcPr>
          <w:p w:rsidR="00836035" w:rsidRDefault="00836035" w:rsidP="006E720F">
            <w:pPr>
              <w:pStyle w:val="Title"/>
              <w:jc w:val="center"/>
              <w:rPr>
                <w:rFonts w:ascii="Times New Roman" w:hAnsi="Times New Roman" w:cs="B Nazanin"/>
                <w:sz w:val="32"/>
                <w:szCs w:val="32"/>
                <w:rtl/>
              </w:rPr>
            </w:pPr>
          </w:p>
          <w:p w:rsidR="00836035" w:rsidRDefault="00836035" w:rsidP="006E720F">
            <w:pPr>
              <w:tabs>
                <w:tab w:val="left" w:pos="2189"/>
              </w:tabs>
              <w:bidi/>
              <w:spacing w:after="0" w:line="240" w:lineRule="auto"/>
              <w:jc w:val="center"/>
              <w:rPr>
                <w:rFonts w:cs="B Nazanin"/>
                <w:b/>
                <w:bCs/>
                <w:sz w:val="40"/>
                <w:szCs w:val="40"/>
                <w:lang w:bidi="fa-IR"/>
              </w:rPr>
            </w:pPr>
          </w:p>
          <w:p w:rsidR="00836035" w:rsidRPr="00E7673D" w:rsidRDefault="00836035" w:rsidP="006E720F">
            <w:pPr>
              <w:bidi/>
              <w:spacing w:after="0" w:line="240" w:lineRule="auto"/>
              <w:jc w:val="center"/>
              <w:rPr>
                <w:rFonts w:cs="B Titr"/>
                <w:sz w:val="32"/>
                <w:szCs w:val="32"/>
                <w:rtl/>
                <w:lang w:bidi="fa-IR"/>
              </w:rPr>
            </w:pPr>
            <w:r>
              <w:rPr>
                <w:rFonts w:cs="B Titr" w:hint="cs"/>
                <w:sz w:val="44"/>
                <w:szCs w:val="44"/>
                <w:rtl/>
                <w:lang w:bidi="fa-IR"/>
              </w:rPr>
              <w:t>فناوری اطلاعات -</w:t>
            </w:r>
          </w:p>
          <w:p w:rsidR="00836035" w:rsidRDefault="00925969" w:rsidP="006E720F">
            <w:pPr>
              <w:bidi/>
              <w:spacing w:after="0" w:line="240" w:lineRule="auto"/>
              <w:jc w:val="center"/>
              <w:rPr>
                <w:rFonts w:cs="B Yekan"/>
                <w:sz w:val="40"/>
                <w:szCs w:val="40"/>
                <w:rtl/>
                <w:lang w:bidi="fa-IR"/>
              </w:rPr>
            </w:pPr>
            <w:r w:rsidRPr="00925969">
              <w:rPr>
                <w:rFonts w:cs="B Titr"/>
                <w:b/>
                <w:bCs/>
                <w:sz w:val="32"/>
                <w:szCs w:val="32"/>
                <w:rtl/>
                <w:lang w:bidi="fa-IR"/>
              </w:rPr>
              <w:t>قابل</w:t>
            </w:r>
            <w:r w:rsidRPr="00925969">
              <w:rPr>
                <w:rFonts w:cs="B Titr" w:hint="cs"/>
                <w:b/>
                <w:bCs/>
                <w:sz w:val="32"/>
                <w:szCs w:val="32"/>
                <w:rtl/>
                <w:lang w:bidi="fa-IR"/>
              </w:rPr>
              <w:t>ی</w:t>
            </w:r>
            <w:r w:rsidRPr="00925969">
              <w:rPr>
                <w:rFonts w:cs="B Titr" w:hint="eastAsia"/>
                <w:b/>
                <w:bCs/>
                <w:sz w:val="32"/>
                <w:szCs w:val="32"/>
                <w:rtl/>
                <w:lang w:bidi="fa-IR"/>
              </w:rPr>
              <w:t>ت</w:t>
            </w:r>
            <w:r w:rsidRPr="00925969">
              <w:rPr>
                <w:rFonts w:cs="B Titr"/>
                <w:b/>
                <w:bCs/>
                <w:sz w:val="32"/>
                <w:szCs w:val="32"/>
                <w:rtl/>
                <w:lang w:bidi="fa-IR"/>
              </w:rPr>
              <w:t xml:space="preserve"> تشخ</w:t>
            </w:r>
            <w:r w:rsidRPr="00925969">
              <w:rPr>
                <w:rFonts w:cs="B Titr" w:hint="cs"/>
                <w:b/>
                <w:bCs/>
                <w:sz w:val="32"/>
                <w:szCs w:val="32"/>
                <w:rtl/>
                <w:lang w:bidi="fa-IR"/>
              </w:rPr>
              <w:t>ی</w:t>
            </w:r>
            <w:r w:rsidRPr="00925969">
              <w:rPr>
                <w:rFonts w:cs="B Titr" w:hint="eastAsia"/>
                <w:b/>
                <w:bCs/>
                <w:sz w:val="32"/>
                <w:szCs w:val="32"/>
                <w:rtl/>
                <w:lang w:bidi="fa-IR"/>
              </w:rPr>
              <w:t>ص</w:t>
            </w:r>
            <w:r w:rsidR="00836035">
              <w:rPr>
                <w:rFonts w:cs="B Yekan"/>
                <w:sz w:val="40"/>
                <w:szCs w:val="40"/>
                <w:lang w:bidi="fa-IR"/>
              </w:rPr>
              <w:t xml:space="preserve">    </w:t>
            </w:r>
          </w:p>
          <w:p w:rsidR="00925969" w:rsidRDefault="00925969" w:rsidP="00925969">
            <w:pPr>
              <w:bidi/>
              <w:spacing w:after="0" w:line="240" w:lineRule="auto"/>
              <w:jc w:val="center"/>
              <w:rPr>
                <w:rFonts w:cs="B Yekan"/>
                <w:sz w:val="40"/>
                <w:szCs w:val="40"/>
                <w:lang w:bidi="fa-IR"/>
              </w:rPr>
            </w:pPr>
          </w:p>
          <w:p w:rsidR="00836035" w:rsidRDefault="00836035" w:rsidP="006E720F">
            <w:pPr>
              <w:bidi/>
              <w:spacing w:after="0" w:line="240" w:lineRule="auto"/>
              <w:jc w:val="center"/>
              <w:rPr>
                <w:b/>
                <w:bCs/>
                <w:sz w:val="32"/>
                <w:szCs w:val="36"/>
                <w:lang w:bidi="fa-IR"/>
              </w:rPr>
            </w:pPr>
            <w:r>
              <w:rPr>
                <w:b/>
                <w:bCs/>
                <w:sz w:val="32"/>
                <w:szCs w:val="36"/>
                <w:lang w:bidi="fa-IR"/>
              </w:rPr>
              <w:t>code</w:t>
            </w:r>
          </w:p>
          <w:p w:rsidR="00836035" w:rsidRDefault="00836035" w:rsidP="006E720F">
            <w:pPr>
              <w:bidi/>
              <w:spacing w:after="0" w:line="240" w:lineRule="auto"/>
              <w:jc w:val="center"/>
              <w:rPr>
                <w:sz w:val="34"/>
                <w:szCs w:val="34"/>
              </w:rPr>
            </w:pPr>
          </w:p>
          <w:p w:rsidR="00836035" w:rsidRDefault="00836035" w:rsidP="006E720F">
            <w:pPr>
              <w:bidi/>
              <w:spacing w:after="0" w:line="240" w:lineRule="auto"/>
              <w:rPr>
                <w:sz w:val="34"/>
                <w:szCs w:val="34"/>
              </w:rPr>
            </w:pPr>
          </w:p>
          <w:p w:rsidR="00836035" w:rsidRDefault="00836035" w:rsidP="006E720F">
            <w:pPr>
              <w:bidi/>
              <w:spacing w:after="0" w:line="240" w:lineRule="auto"/>
              <w:rPr>
                <w:sz w:val="34"/>
                <w:szCs w:val="34"/>
              </w:rPr>
            </w:pPr>
          </w:p>
          <w:p w:rsidR="00836035" w:rsidRDefault="00836035" w:rsidP="006E720F">
            <w:pPr>
              <w:bidi/>
              <w:spacing w:after="0" w:line="240" w:lineRule="auto"/>
              <w:rPr>
                <w:sz w:val="34"/>
                <w:szCs w:val="34"/>
                <w:rtl/>
              </w:rPr>
            </w:pPr>
          </w:p>
          <w:p w:rsidR="00836035" w:rsidRDefault="00836035" w:rsidP="006E720F">
            <w:pPr>
              <w:bidi/>
              <w:spacing w:after="0" w:line="240" w:lineRule="auto"/>
              <w:rPr>
                <w:sz w:val="34"/>
                <w:szCs w:val="34"/>
                <w:rtl/>
              </w:rPr>
            </w:pPr>
          </w:p>
          <w:p w:rsidR="00836035" w:rsidRDefault="00836035" w:rsidP="006E720F">
            <w:pPr>
              <w:bidi/>
              <w:spacing w:after="0" w:line="240" w:lineRule="auto"/>
              <w:rPr>
                <w:sz w:val="34"/>
                <w:szCs w:val="34"/>
              </w:rPr>
            </w:pPr>
          </w:p>
          <w:p w:rsidR="00836035" w:rsidRDefault="00836035" w:rsidP="006E720F">
            <w:pPr>
              <w:bidi/>
              <w:spacing w:after="0" w:line="240" w:lineRule="auto"/>
              <w:jc w:val="center"/>
              <w:rPr>
                <w:b/>
                <w:bCs/>
                <w:sz w:val="28"/>
                <w:szCs w:val="28"/>
                <w:lang w:bidi="fa-IR"/>
              </w:rPr>
            </w:pPr>
          </w:p>
          <w:p w:rsidR="00836035" w:rsidRDefault="00836035" w:rsidP="006E720F">
            <w:pPr>
              <w:bidi/>
              <w:spacing w:after="0" w:line="240" w:lineRule="auto"/>
              <w:contextualSpacing/>
              <w:jc w:val="center"/>
              <w:rPr>
                <w:rFonts w:ascii="Times New Roman" w:hAnsi="Times New Roman" w:cs="B Nazanin"/>
                <w:sz w:val="26"/>
                <w:szCs w:val="26"/>
                <w:lang w:bidi="fa-IR"/>
              </w:rPr>
            </w:pPr>
            <w:r>
              <w:rPr>
                <w:b/>
                <w:bCs/>
                <w:sz w:val="26"/>
                <w:szCs w:val="26"/>
              </w:rPr>
              <w:t>ICS:35.060</w:t>
            </w:r>
          </w:p>
        </w:tc>
        <w:tc>
          <w:tcPr>
            <w:tcW w:w="2090" w:type="dxa"/>
            <w:tcBorders>
              <w:top w:val="nil"/>
              <w:left w:val="single" w:sz="4" w:space="0" w:color="auto"/>
              <w:bottom w:val="nil"/>
              <w:right w:val="nil"/>
            </w:tcBorders>
          </w:tcPr>
          <w:p w:rsidR="00836035" w:rsidRDefault="00836035" w:rsidP="006E720F">
            <w:pPr>
              <w:pStyle w:val="Title"/>
              <w:rPr>
                <w:rFonts w:cs="B Nazanin"/>
                <w:sz w:val="18"/>
                <w:szCs w:val="18"/>
                <w:lang w:bidi="fa-IR"/>
              </w:rPr>
            </w:pPr>
          </w:p>
        </w:tc>
      </w:tr>
    </w:tbl>
    <w:p w:rsidR="00836035" w:rsidRDefault="00836035" w:rsidP="00836035">
      <w:pPr>
        <w:bidi/>
        <w:spacing w:after="0" w:line="240" w:lineRule="auto"/>
        <w:rPr>
          <w:rFonts w:eastAsia="Calibri"/>
          <w:b/>
          <w:bCs/>
          <w:szCs w:val="24"/>
          <w:rtl/>
        </w:rPr>
        <w:sectPr w:rsidR="00836035" w:rsidSect="001F00CE">
          <w:footerReference w:type="default" r:id="rId11"/>
          <w:footnotePr>
            <w:numRestart w:val="eachPage"/>
          </w:footnotePr>
          <w:pgSz w:w="12242" w:h="15842" w:code="1"/>
          <w:pgMar w:top="1134" w:right="1440" w:bottom="1701" w:left="1440" w:header="720" w:footer="720" w:gutter="0"/>
          <w:cols w:space="720"/>
          <w:titlePg/>
          <w:docGrid w:linePitch="360"/>
        </w:sectPr>
      </w:pPr>
    </w:p>
    <w:p w:rsidR="00483947" w:rsidRDefault="00483947" w:rsidP="00836035">
      <w:pPr>
        <w:bidi/>
        <w:spacing w:after="0" w:line="240" w:lineRule="auto"/>
        <w:rPr>
          <w:rFonts w:eastAsia="Calibri"/>
          <w:b/>
          <w:bCs/>
          <w:szCs w:val="24"/>
        </w:rPr>
      </w:pPr>
    </w:p>
    <w:p w:rsidR="00483947" w:rsidRDefault="00483947" w:rsidP="00483947">
      <w:pPr>
        <w:bidi/>
        <w:spacing w:after="0" w:line="240" w:lineRule="auto"/>
        <w:rPr>
          <w:rFonts w:eastAsia="Calibri"/>
          <w:b/>
          <w:bCs/>
          <w:szCs w:val="24"/>
        </w:rPr>
      </w:pPr>
    </w:p>
    <w:p w:rsidR="00483947" w:rsidRDefault="00483947" w:rsidP="00483947">
      <w:pPr>
        <w:bidi/>
        <w:spacing w:after="0" w:line="240" w:lineRule="auto"/>
        <w:rPr>
          <w:rFonts w:eastAsia="Calibri"/>
          <w:b/>
          <w:bCs/>
          <w:szCs w:val="24"/>
          <w:rtl/>
        </w:rPr>
        <w:sectPr w:rsidR="00483947" w:rsidSect="001F00CE">
          <w:headerReference w:type="default" r:id="rId12"/>
          <w:headerReference w:type="first" r:id="rId13"/>
          <w:footerReference w:type="first" r:id="rId14"/>
          <w:footnotePr>
            <w:numRestart w:val="eachPage"/>
          </w:footnotePr>
          <w:type w:val="continuous"/>
          <w:pgSz w:w="12242" w:h="15842" w:code="1"/>
          <w:pgMar w:top="1134" w:right="1440" w:bottom="1701" w:left="1440" w:header="720" w:footer="720" w:gutter="0"/>
          <w:pgNumType w:fmt="arabicAbjad" w:start="1"/>
          <w:cols w:space="720"/>
          <w:titlePg/>
          <w:docGrid w:linePitch="360"/>
        </w:sectPr>
      </w:pPr>
    </w:p>
    <w:p w:rsidR="00836035" w:rsidRPr="00CE085A" w:rsidRDefault="00836035" w:rsidP="00483947">
      <w:pPr>
        <w:bidi/>
        <w:spacing w:after="0" w:line="240" w:lineRule="auto"/>
        <w:rPr>
          <w:rFonts w:eastAsia="Calibri"/>
          <w:b/>
          <w:bCs/>
          <w:szCs w:val="24"/>
        </w:rPr>
      </w:pPr>
      <w:r w:rsidRPr="00CE085A">
        <w:rPr>
          <w:rFonts w:eastAsia="Calibri" w:hint="cs"/>
          <w:b/>
          <w:bCs/>
          <w:szCs w:val="24"/>
          <w:rtl/>
        </w:rPr>
        <w:lastRenderedPageBreak/>
        <w:t>سازمان ملی استاندارد ایران</w:t>
      </w:r>
    </w:p>
    <w:p w:rsidR="00836035" w:rsidRPr="00CE085A" w:rsidRDefault="00836035" w:rsidP="00836035">
      <w:pPr>
        <w:bidi/>
        <w:spacing w:after="0" w:line="240" w:lineRule="auto"/>
        <w:rPr>
          <w:rFonts w:eastAsia="Calibri"/>
          <w:szCs w:val="24"/>
          <w:rtl/>
        </w:rPr>
      </w:pPr>
      <w:r w:rsidRPr="00CE085A">
        <w:rPr>
          <w:rFonts w:eastAsia="Calibri" w:hint="cs"/>
          <w:szCs w:val="24"/>
          <w:rtl/>
        </w:rPr>
        <w:t>تهران، ضلع جنوب</w:t>
      </w:r>
      <w:r>
        <w:rPr>
          <w:rFonts w:eastAsia="Calibri" w:hint="cs"/>
          <w:szCs w:val="24"/>
          <w:rtl/>
        </w:rPr>
        <w:t xml:space="preserve"> </w:t>
      </w:r>
      <w:r w:rsidRPr="00CE085A">
        <w:rPr>
          <w:rFonts w:eastAsia="Calibri" w:hint="cs"/>
          <w:szCs w:val="24"/>
          <w:rtl/>
        </w:rPr>
        <w:t>غربی میدان ونک، خیابان ولیعصر، پلاک 1294</w:t>
      </w:r>
    </w:p>
    <w:p w:rsidR="00836035" w:rsidRPr="00CE085A" w:rsidRDefault="00836035" w:rsidP="00836035">
      <w:pPr>
        <w:bidi/>
        <w:spacing w:after="0" w:line="240" w:lineRule="auto"/>
        <w:rPr>
          <w:rFonts w:eastAsia="Calibri"/>
          <w:szCs w:val="24"/>
          <w:rtl/>
        </w:rPr>
      </w:pPr>
      <w:r w:rsidRPr="00CE085A">
        <w:rPr>
          <w:rFonts w:eastAsia="Calibri" w:hint="cs"/>
          <w:szCs w:val="24"/>
          <w:rtl/>
        </w:rPr>
        <w:t>صندوق</w:t>
      </w:r>
      <w:r>
        <w:rPr>
          <w:rFonts w:eastAsia="Calibri"/>
          <w:szCs w:val="24"/>
        </w:rPr>
        <w:t xml:space="preserve"> </w:t>
      </w:r>
      <w:r w:rsidRPr="00CE085A">
        <w:rPr>
          <w:rFonts w:eastAsia="Calibri" w:hint="cs"/>
          <w:szCs w:val="24"/>
          <w:rtl/>
        </w:rPr>
        <w:t>‌پستی: 6139-14155 تهران- ایران</w:t>
      </w:r>
    </w:p>
    <w:p w:rsidR="00836035" w:rsidRPr="00CE085A" w:rsidRDefault="00836035" w:rsidP="00836035">
      <w:pPr>
        <w:bidi/>
        <w:spacing w:after="0" w:line="240" w:lineRule="auto"/>
        <w:rPr>
          <w:rFonts w:eastAsia="Calibri"/>
          <w:szCs w:val="24"/>
          <w:rtl/>
        </w:rPr>
      </w:pPr>
      <w:r w:rsidRPr="00CE085A">
        <w:rPr>
          <w:rFonts w:eastAsia="Calibri" w:hint="cs"/>
          <w:szCs w:val="24"/>
          <w:rtl/>
        </w:rPr>
        <w:t>تلفن: 5-88879461</w:t>
      </w:r>
    </w:p>
    <w:p w:rsidR="00836035" w:rsidRPr="00CE085A" w:rsidRDefault="00836035" w:rsidP="00836035">
      <w:pPr>
        <w:bidi/>
        <w:spacing w:after="0" w:line="240" w:lineRule="auto"/>
        <w:rPr>
          <w:rFonts w:eastAsia="Calibri"/>
          <w:szCs w:val="24"/>
          <w:rtl/>
        </w:rPr>
      </w:pPr>
      <w:r w:rsidRPr="00CE085A">
        <w:rPr>
          <w:rFonts w:eastAsia="Calibri" w:hint="cs"/>
          <w:szCs w:val="24"/>
          <w:rtl/>
        </w:rPr>
        <w:t>دورنگار: 88887080 و 88887103</w:t>
      </w:r>
    </w:p>
    <w:p w:rsidR="00836035" w:rsidRPr="00CE085A" w:rsidRDefault="00836035" w:rsidP="00836035">
      <w:pPr>
        <w:bidi/>
        <w:spacing w:after="0" w:line="240" w:lineRule="auto"/>
        <w:rPr>
          <w:rFonts w:eastAsia="Calibri"/>
          <w:szCs w:val="24"/>
          <w:rtl/>
        </w:rPr>
      </w:pPr>
      <w:r>
        <w:rPr>
          <w:rFonts w:eastAsia="Calibri" w:hint="cs"/>
          <w:szCs w:val="24"/>
          <w:rtl/>
        </w:rPr>
        <w:t>کرج</w:t>
      </w:r>
      <w:r w:rsidRPr="00CE085A">
        <w:rPr>
          <w:rFonts w:eastAsia="Calibri" w:hint="cs"/>
          <w:szCs w:val="24"/>
          <w:rtl/>
        </w:rPr>
        <w:t>- شهر صنعتی، میدان استاندارد</w:t>
      </w:r>
    </w:p>
    <w:p w:rsidR="00836035" w:rsidRPr="00CE085A" w:rsidRDefault="00836035" w:rsidP="00836035">
      <w:pPr>
        <w:bidi/>
        <w:spacing w:after="0" w:line="240" w:lineRule="auto"/>
        <w:rPr>
          <w:rFonts w:eastAsia="Calibri"/>
          <w:szCs w:val="24"/>
          <w:rtl/>
        </w:rPr>
      </w:pPr>
      <w:r w:rsidRPr="00CE085A">
        <w:rPr>
          <w:rFonts w:eastAsia="Calibri" w:hint="cs"/>
          <w:szCs w:val="24"/>
          <w:rtl/>
        </w:rPr>
        <w:t>صندوق پستی: 163-31585 کرج - ایران</w:t>
      </w:r>
    </w:p>
    <w:p w:rsidR="00836035" w:rsidRPr="00CE085A" w:rsidRDefault="00836035" w:rsidP="00836035">
      <w:pPr>
        <w:bidi/>
        <w:spacing w:after="0" w:line="240" w:lineRule="auto"/>
        <w:rPr>
          <w:rFonts w:eastAsia="Calibri"/>
          <w:szCs w:val="24"/>
          <w:rtl/>
        </w:rPr>
      </w:pPr>
      <w:r w:rsidRPr="00CE085A">
        <w:rPr>
          <w:rFonts w:eastAsia="Calibri" w:hint="cs"/>
          <w:szCs w:val="24"/>
          <w:rtl/>
        </w:rPr>
        <w:t>تلفن: 8- 32806031 (026)</w:t>
      </w:r>
    </w:p>
    <w:p w:rsidR="00836035" w:rsidRPr="00CE085A" w:rsidRDefault="00836035" w:rsidP="00836035">
      <w:pPr>
        <w:bidi/>
        <w:spacing w:after="0" w:line="240" w:lineRule="auto"/>
        <w:rPr>
          <w:rFonts w:eastAsia="Calibri"/>
          <w:szCs w:val="24"/>
          <w:rtl/>
        </w:rPr>
      </w:pPr>
      <w:r w:rsidRPr="00CE085A">
        <w:rPr>
          <w:rFonts w:eastAsia="Calibri" w:hint="cs"/>
          <w:szCs w:val="24"/>
          <w:rtl/>
        </w:rPr>
        <w:t>دورنگار: 32808114 (026)</w:t>
      </w:r>
    </w:p>
    <w:p w:rsidR="00836035" w:rsidRPr="00CE085A" w:rsidRDefault="00836035" w:rsidP="00836035">
      <w:pPr>
        <w:bidi/>
        <w:spacing w:after="0" w:line="240" w:lineRule="auto"/>
        <w:rPr>
          <w:rFonts w:eastAsia="Calibri"/>
          <w:szCs w:val="24"/>
          <w:rtl/>
        </w:rPr>
      </w:pPr>
      <w:r w:rsidRPr="00CE085A">
        <w:rPr>
          <w:rFonts w:eastAsia="Calibri" w:hint="cs"/>
          <w:szCs w:val="24"/>
          <w:rtl/>
        </w:rPr>
        <w:t xml:space="preserve">رایانامه: </w:t>
      </w:r>
      <w:r w:rsidR="00837039">
        <w:fldChar w:fldCharType="begin"/>
      </w:r>
      <w:r w:rsidR="00837039">
        <w:instrText xml:space="preserve"> HYPERLINK "mailto:standard@isiri.org.irs" </w:instrText>
      </w:r>
      <w:r w:rsidR="00837039">
        <w:fldChar w:fldCharType="separate"/>
      </w:r>
      <w:r w:rsidRPr="00CE085A">
        <w:rPr>
          <w:rFonts w:eastAsia="Calibri" w:cs="Times New Roman"/>
          <w:bCs/>
          <w:color w:val="0563C1" w:themeColor="hyperlink"/>
          <w:u w:val="single"/>
        </w:rPr>
        <w:t>standard@isiri.org.ir</w:t>
      </w:r>
      <w:r w:rsidR="00837039">
        <w:rPr>
          <w:rFonts w:eastAsia="Calibri" w:cs="Times New Roman"/>
          <w:bCs/>
          <w:color w:val="0563C1" w:themeColor="hyperlink"/>
          <w:u w:val="single"/>
        </w:rPr>
        <w:fldChar w:fldCharType="end"/>
      </w:r>
    </w:p>
    <w:p w:rsidR="00836035" w:rsidRPr="00CE085A" w:rsidRDefault="00836035" w:rsidP="00836035">
      <w:pPr>
        <w:bidi/>
        <w:spacing w:after="0" w:line="240" w:lineRule="auto"/>
        <w:rPr>
          <w:rFonts w:eastAsia="Calibri"/>
          <w:szCs w:val="24"/>
          <w:rtl/>
        </w:rPr>
      </w:pPr>
      <w:r w:rsidRPr="00CE085A">
        <w:rPr>
          <w:rFonts w:eastAsia="Calibri" w:hint="cs"/>
          <w:szCs w:val="24"/>
          <w:rtl/>
        </w:rPr>
        <w:t xml:space="preserve">وبگاه: </w:t>
      </w:r>
      <w:r w:rsidRPr="00CE085A">
        <w:rPr>
          <w:rFonts w:eastAsia="Calibri" w:cs="Times New Roman"/>
          <w:bCs/>
        </w:rPr>
        <w:t>http://www.isiri.org</w:t>
      </w:r>
    </w:p>
    <w:p w:rsidR="00836035" w:rsidRPr="00CE085A" w:rsidRDefault="00836035" w:rsidP="00836035">
      <w:pPr>
        <w:bidi/>
        <w:spacing w:after="0" w:line="240" w:lineRule="auto"/>
        <w:jc w:val="lowKashida"/>
        <w:rPr>
          <w:rFonts w:eastAsia="Calibri"/>
          <w:sz w:val="20"/>
          <w:szCs w:val="20"/>
          <w:rtl/>
          <w:lang w:bidi="fa-IR"/>
        </w:rPr>
      </w:pPr>
    </w:p>
    <w:p w:rsidR="00836035" w:rsidRPr="00CE085A" w:rsidRDefault="00836035" w:rsidP="00836035">
      <w:pPr>
        <w:bidi/>
        <w:spacing w:after="0" w:line="240" w:lineRule="auto"/>
        <w:jc w:val="lowKashida"/>
        <w:rPr>
          <w:rFonts w:eastAsia="Calibri"/>
          <w:sz w:val="24"/>
          <w:szCs w:val="24"/>
          <w:rtl/>
          <w:lang w:bidi="fa-IR"/>
        </w:rPr>
      </w:pPr>
    </w:p>
    <w:p w:rsidR="00836035" w:rsidRPr="00CE085A" w:rsidRDefault="00836035" w:rsidP="00836035">
      <w:pPr>
        <w:bidi/>
        <w:spacing w:after="0" w:line="240" w:lineRule="auto"/>
        <w:jc w:val="lowKashida"/>
        <w:rPr>
          <w:rFonts w:eastAsia="Calibri"/>
          <w:szCs w:val="24"/>
          <w:lang w:bidi="fa-IR"/>
        </w:rPr>
      </w:pPr>
    </w:p>
    <w:p w:rsidR="00836035" w:rsidRPr="00CE085A" w:rsidRDefault="00836035" w:rsidP="00836035">
      <w:pPr>
        <w:bidi/>
        <w:spacing w:after="0" w:line="240" w:lineRule="auto"/>
        <w:jc w:val="lowKashida"/>
        <w:rPr>
          <w:rFonts w:eastAsia="Calibri"/>
          <w:szCs w:val="24"/>
          <w:lang w:bidi="fa-IR"/>
        </w:rPr>
      </w:pPr>
    </w:p>
    <w:p w:rsidR="00836035" w:rsidRPr="00CE085A" w:rsidRDefault="00836035" w:rsidP="00836035">
      <w:pPr>
        <w:bidi/>
        <w:spacing w:after="0" w:line="240" w:lineRule="auto"/>
        <w:jc w:val="right"/>
        <w:rPr>
          <w:rFonts w:eastAsia="Calibri"/>
          <w:b/>
          <w:bCs/>
          <w:szCs w:val="24"/>
          <w:rtl/>
        </w:rPr>
      </w:pPr>
      <w:r w:rsidRPr="00CE085A">
        <w:rPr>
          <w:rFonts w:eastAsia="Calibri"/>
          <w:b/>
          <w:bCs/>
          <w:szCs w:val="24"/>
        </w:rPr>
        <w:t>Iranian National Standardization Organization (INSO)</w:t>
      </w:r>
    </w:p>
    <w:p w:rsidR="00836035" w:rsidRPr="00CE085A" w:rsidRDefault="00836035" w:rsidP="00836035">
      <w:pPr>
        <w:spacing w:after="0" w:line="240" w:lineRule="auto"/>
        <w:rPr>
          <w:rFonts w:eastAsia="Calibri"/>
          <w:szCs w:val="24"/>
          <w:rtl/>
        </w:rPr>
      </w:pPr>
      <w:r w:rsidRPr="00CE085A">
        <w:rPr>
          <w:rFonts w:eastAsia="Calibri"/>
          <w:szCs w:val="24"/>
        </w:rPr>
        <w:t xml:space="preserve">No.1294 </w:t>
      </w:r>
      <w:proofErr w:type="spellStart"/>
      <w:r w:rsidRPr="00CE085A">
        <w:rPr>
          <w:rFonts w:eastAsia="Calibri"/>
          <w:szCs w:val="24"/>
        </w:rPr>
        <w:t>Valiasr</w:t>
      </w:r>
      <w:proofErr w:type="spellEnd"/>
      <w:r w:rsidRPr="00CE085A">
        <w:rPr>
          <w:rFonts w:eastAsia="Calibri"/>
          <w:szCs w:val="24"/>
        </w:rPr>
        <w:t xml:space="preserve"> Ave., South western corner of </w:t>
      </w:r>
      <w:proofErr w:type="spellStart"/>
      <w:r w:rsidRPr="00CE085A">
        <w:rPr>
          <w:rFonts w:eastAsia="Calibri"/>
          <w:szCs w:val="24"/>
        </w:rPr>
        <w:t>Vanak</w:t>
      </w:r>
      <w:proofErr w:type="spellEnd"/>
      <w:r w:rsidRPr="00CE085A">
        <w:rPr>
          <w:rFonts w:eastAsia="Calibri"/>
          <w:szCs w:val="24"/>
        </w:rPr>
        <w:t xml:space="preserve"> Sq., Tehran, Iran</w:t>
      </w:r>
    </w:p>
    <w:p w:rsidR="00836035" w:rsidRPr="00CE085A" w:rsidRDefault="00836035" w:rsidP="00836035">
      <w:pPr>
        <w:spacing w:after="0" w:line="240" w:lineRule="auto"/>
        <w:rPr>
          <w:rFonts w:eastAsia="Calibri"/>
          <w:szCs w:val="24"/>
          <w:lang w:val="de-DE"/>
        </w:rPr>
      </w:pPr>
      <w:r w:rsidRPr="00CE085A">
        <w:rPr>
          <w:rFonts w:eastAsia="Calibri"/>
          <w:szCs w:val="24"/>
          <w:lang w:val="de-DE"/>
        </w:rPr>
        <w:t>P</w:t>
      </w:r>
      <w:r w:rsidRPr="00CE085A">
        <w:rPr>
          <w:rFonts w:eastAsia="Calibri" w:hint="cs"/>
          <w:szCs w:val="24"/>
          <w:rtl/>
        </w:rPr>
        <w:t>.</w:t>
      </w:r>
      <w:r w:rsidRPr="00CE085A">
        <w:rPr>
          <w:rFonts w:eastAsia="Calibri"/>
          <w:szCs w:val="24"/>
          <w:lang w:val="de-DE"/>
        </w:rPr>
        <w:t xml:space="preserve"> O. Box: 14155-6139, Tehran, Iran</w:t>
      </w:r>
    </w:p>
    <w:p w:rsidR="00836035" w:rsidRPr="00CE085A" w:rsidRDefault="00836035" w:rsidP="00836035">
      <w:pPr>
        <w:spacing w:after="0" w:line="240" w:lineRule="auto"/>
        <w:rPr>
          <w:rFonts w:eastAsia="Calibri"/>
          <w:szCs w:val="24"/>
          <w:lang w:val="de-DE"/>
        </w:rPr>
      </w:pPr>
      <w:r w:rsidRPr="00CE085A">
        <w:rPr>
          <w:rFonts w:eastAsia="Calibri"/>
          <w:szCs w:val="24"/>
          <w:lang w:val="de-DE"/>
        </w:rPr>
        <w:t>Tel: + 98 (21) 88879461-5</w:t>
      </w:r>
    </w:p>
    <w:p w:rsidR="00836035" w:rsidRPr="00CE085A" w:rsidRDefault="00836035" w:rsidP="00836035">
      <w:pPr>
        <w:spacing w:after="0" w:line="240" w:lineRule="auto"/>
        <w:rPr>
          <w:rFonts w:eastAsia="Calibri"/>
          <w:szCs w:val="24"/>
          <w:lang w:val="de-DE"/>
        </w:rPr>
      </w:pPr>
      <w:r w:rsidRPr="00CE085A">
        <w:rPr>
          <w:rFonts w:eastAsia="Calibri"/>
          <w:szCs w:val="24"/>
          <w:lang w:val="de-DE"/>
        </w:rPr>
        <w:t>Fax: + 98 (21) 88887080, 88887103</w:t>
      </w:r>
    </w:p>
    <w:p w:rsidR="00836035" w:rsidRPr="00CE085A" w:rsidRDefault="00836035" w:rsidP="00836035">
      <w:pPr>
        <w:spacing w:after="0" w:line="240" w:lineRule="auto"/>
        <w:rPr>
          <w:rFonts w:eastAsia="Calibri"/>
          <w:sz w:val="20"/>
          <w:szCs w:val="20"/>
          <w:lang w:val="de-DE"/>
        </w:rPr>
      </w:pPr>
    </w:p>
    <w:p w:rsidR="00836035" w:rsidRPr="00CE085A" w:rsidRDefault="00836035" w:rsidP="00836035">
      <w:pPr>
        <w:spacing w:after="0" w:line="240" w:lineRule="auto"/>
        <w:rPr>
          <w:rFonts w:eastAsia="Calibri"/>
          <w:szCs w:val="24"/>
          <w:lang w:val="de-DE"/>
        </w:rPr>
      </w:pPr>
      <w:r w:rsidRPr="00CE085A">
        <w:rPr>
          <w:rFonts w:eastAsia="Calibri"/>
          <w:szCs w:val="24"/>
          <w:lang w:val="de-DE"/>
        </w:rPr>
        <w:t>Standard Square, Karaj, Iran</w:t>
      </w:r>
    </w:p>
    <w:p w:rsidR="00836035" w:rsidRPr="00CE085A" w:rsidRDefault="00836035" w:rsidP="00836035">
      <w:pPr>
        <w:spacing w:after="0" w:line="240" w:lineRule="auto"/>
        <w:rPr>
          <w:rFonts w:eastAsia="Calibri"/>
          <w:szCs w:val="24"/>
          <w:lang w:val="de-DE"/>
        </w:rPr>
      </w:pPr>
      <w:r w:rsidRPr="00CE085A">
        <w:rPr>
          <w:rFonts w:eastAsia="Calibri"/>
          <w:szCs w:val="24"/>
          <w:lang w:val="de-DE"/>
        </w:rPr>
        <w:t>P.O. Box: 31585-163, Karaj, Iran</w:t>
      </w:r>
    </w:p>
    <w:p w:rsidR="00836035" w:rsidRPr="00CE085A" w:rsidRDefault="00836035" w:rsidP="00836035">
      <w:pPr>
        <w:spacing w:after="0" w:line="240" w:lineRule="auto"/>
        <w:rPr>
          <w:rFonts w:eastAsia="Calibri"/>
          <w:szCs w:val="24"/>
          <w:lang w:val="de-DE"/>
        </w:rPr>
      </w:pPr>
      <w:r w:rsidRPr="00CE085A">
        <w:rPr>
          <w:rFonts w:eastAsia="Calibri"/>
          <w:szCs w:val="24"/>
          <w:lang w:val="de-DE"/>
        </w:rPr>
        <w:t>Tel:</w:t>
      </w:r>
      <w:r>
        <w:rPr>
          <w:rFonts w:eastAsia="Calibri"/>
          <w:szCs w:val="24"/>
          <w:lang w:val="de-DE"/>
        </w:rPr>
        <w:t xml:space="preserve"> </w:t>
      </w:r>
      <w:r w:rsidRPr="00CE085A">
        <w:rPr>
          <w:rFonts w:eastAsia="Calibri"/>
          <w:szCs w:val="24"/>
          <w:lang w:val="de-DE"/>
        </w:rPr>
        <w:t>+ 98 (</w:t>
      </w:r>
      <w:r w:rsidRPr="00CE085A">
        <w:rPr>
          <w:szCs w:val="24"/>
          <w:lang w:val="de-DE"/>
        </w:rPr>
        <w:t>2</w:t>
      </w:r>
      <w:r w:rsidRPr="00CE085A">
        <w:rPr>
          <w:rFonts w:eastAsia="Calibri"/>
          <w:szCs w:val="24"/>
          <w:lang w:val="de-DE"/>
        </w:rPr>
        <w:t>6) 32806031-8</w:t>
      </w:r>
    </w:p>
    <w:p w:rsidR="00836035" w:rsidRPr="00CE085A" w:rsidRDefault="00836035" w:rsidP="00836035">
      <w:pPr>
        <w:spacing w:after="0" w:line="240" w:lineRule="auto"/>
        <w:rPr>
          <w:rFonts w:eastAsia="Calibri"/>
          <w:szCs w:val="24"/>
          <w:lang w:val="de-DE"/>
        </w:rPr>
      </w:pPr>
      <w:r w:rsidRPr="00CE085A">
        <w:rPr>
          <w:rFonts w:eastAsia="Calibri"/>
          <w:szCs w:val="24"/>
          <w:lang w:val="de-DE"/>
        </w:rPr>
        <w:t>Fax: + 98 (26) 32808114</w:t>
      </w:r>
    </w:p>
    <w:p w:rsidR="00836035" w:rsidRPr="00CE085A" w:rsidRDefault="00836035" w:rsidP="00836035">
      <w:pPr>
        <w:spacing w:after="0" w:line="240" w:lineRule="auto"/>
        <w:rPr>
          <w:rFonts w:eastAsia="Calibri"/>
          <w:sz w:val="20"/>
          <w:szCs w:val="20"/>
          <w:lang w:val="de-DE"/>
        </w:rPr>
      </w:pPr>
    </w:p>
    <w:p w:rsidR="00836035" w:rsidRPr="00CE085A" w:rsidRDefault="00836035" w:rsidP="00836035">
      <w:pPr>
        <w:spacing w:after="0" w:line="240" w:lineRule="auto"/>
        <w:rPr>
          <w:rFonts w:eastAsia="Calibri"/>
          <w:szCs w:val="24"/>
          <w:lang w:val="de-DE"/>
        </w:rPr>
      </w:pPr>
      <w:r w:rsidRPr="00CE085A">
        <w:rPr>
          <w:rFonts w:eastAsia="Calibri"/>
          <w:szCs w:val="24"/>
          <w:lang w:val="de-DE"/>
        </w:rPr>
        <w:t>Email: standard@isiri.org.ir</w:t>
      </w:r>
    </w:p>
    <w:p w:rsidR="00836035" w:rsidRPr="00CE085A" w:rsidRDefault="00836035" w:rsidP="00836035">
      <w:pPr>
        <w:bidi/>
        <w:spacing w:after="0" w:line="240" w:lineRule="auto"/>
        <w:jc w:val="right"/>
        <w:rPr>
          <w:rFonts w:eastAsia="Calibri"/>
          <w:szCs w:val="24"/>
          <w:lang w:bidi="fa-IR"/>
        </w:rPr>
      </w:pPr>
      <w:r w:rsidRPr="00CE085A">
        <w:rPr>
          <w:rFonts w:eastAsia="Calibri"/>
          <w:szCs w:val="24"/>
          <w:lang w:val="de-DE"/>
        </w:rPr>
        <w:t>Website:http://www.isiri.org</w:t>
      </w:r>
    </w:p>
    <w:p w:rsidR="00836035" w:rsidRPr="00CE085A" w:rsidRDefault="00836035" w:rsidP="00836035">
      <w:pPr>
        <w:bidi/>
        <w:spacing w:after="0" w:line="240" w:lineRule="auto"/>
        <w:jc w:val="lowKashida"/>
        <w:rPr>
          <w:rFonts w:eastAsia="Calibri"/>
          <w:sz w:val="24"/>
          <w:szCs w:val="28"/>
          <w:rtl/>
          <w:lang w:val="de-DE" w:bidi="fa-IR"/>
        </w:rPr>
      </w:pPr>
    </w:p>
    <w:p w:rsidR="00836035" w:rsidRPr="00CE085A" w:rsidRDefault="00836035" w:rsidP="00836035">
      <w:pPr>
        <w:bidi/>
        <w:spacing w:after="0" w:line="240" w:lineRule="auto"/>
        <w:jc w:val="center"/>
        <w:rPr>
          <w:rFonts w:eastAsia="Times New Roman"/>
          <w:b/>
          <w:bCs/>
          <w:szCs w:val="24"/>
          <w:rtl/>
          <w:lang w:bidi="fa-IR"/>
        </w:rPr>
      </w:pPr>
    </w:p>
    <w:p w:rsidR="00836035" w:rsidRPr="00CE085A" w:rsidRDefault="00836035" w:rsidP="00836035">
      <w:pPr>
        <w:bidi/>
        <w:spacing w:after="0" w:line="240" w:lineRule="auto"/>
        <w:jc w:val="center"/>
        <w:rPr>
          <w:rFonts w:eastAsia="Times New Roman"/>
          <w:b/>
          <w:bCs/>
          <w:szCs w:val="24"/>
          <w:rtl/>
          <w:lang w:bidi="fa-IR"/>
        </w:rPr>
      </w:pPr>
    </w:p>
    <w:p w:rsidR="00836035" w:rsidRPr="00CE085A" w:rsidRDefault="00836035" w:rsidP="00836035">
      <w:pPr>
        <w:bidi/>
        <w:spacing w:after="0" w:line="240" w:lineRule="auto"/>
        <w:jc w:val="center"/>
        <w:rPr>
          <w:rFonts w:eastAsia="Times New Roman"/>
          <w:b/>
          <w:bCs/>
          <w:szCs w:val="24"/>
          <w:rtl/>
          <w:lang w:bidi="fa-IR"/>
        </w:rPr>
      </w:pPr>
    </w:p>
    <w:p w:rsidR="00836035" w:rsidRPr="00CE085A" w:rsidRDefault="00836035" w:rsidP="00836035">
      <w:pPr>
        <w:bidi/>
        <w:spacing w:after="0" w:line="240" w:lineRule="auto"/>
        <w:jc w:val="center"/>
        <w:rPr>
          <w:rFonts w:eastAsia="Times New Roman"/>
          <w:b/>
          <w:bCs/>
          <w:szCs w:val="24"/>
          <w:rtl/>
          <w:lang w:bidi="fa-IR"/>
        </w:rPr>
      </w:pPr>
    </w:p>
    <w:p w:rsidR="00836035" w:rsidRPr="00CE085A" w:rsidRDefault="00836035" w:rsidP="00836035">
      <w:pPr>
        <w:bidi/>
        <w:spacing w:after="0" w:line="240" w:lineRule="auto"/>
        <w:jc w:val="center"/>
        <w:rPr>
          <w:rFonts w:eastAsia="Times New Roman"/>
          <w:b/>
          <w:bCs/>
          <w:szCs w:val="24"/>
          <w:rtl/>
          <w:lang w:bidi="fa-IR"/>
        </w:rPr>
      </w:pPr>
    </w:p>
    <w:p w:rsidR="00836035" w:rsidRPr="00CE085A" w:rsidRDefault="00836035" w:rsidP="00836035">
      <w:pPr>
        <w:bidi/>
        <w:spacing w:after="0" w:line="240" w:lineRule="auto"/>
        <w:jc w:val="center"/>
        <w:rPr>
          <w:rFonts w:eastAsia="Times New Roman"/>
          <w:b/>
          <w:bCs/>
          <w:szCs w:val="24"/>
          <w:rtl/>
          <w:lang w:bidi="fa-IR"/>
        </w:rPr>
      </w:pPr>
    </w:p>
    <w:p w:rsidR="00836035" w:rsidRPr="00CE085A" w:rsidRDefault="00836035" w:rsidP="00836035">
      <w:pPr>
        <w:bidi/>
        <w:spacing w:after="0" w:line="240" w:lineRule="auto"/>
        <w:jc w:val="center"/>
        <w:rPr>
          <w:rFonts w:eastAsia="Times New Roman"/>
          <w:b/>
          <w:bCs/>
          <w:szCs w:val="24"/>
          <w:rtl/>
          <w:lang w:bidi="fa-IR"/>
        </w:rPr>
      </w:pPr>
    </w:p>
    <w:p w:rsidR="00836035" w:rsidRPr="00CE085A" w:rsidRDefault="00836035" w:rsidP="00836035">
      <w:pPr>
        <w:bidi/>
        <w:spacing w:after="0" w:line="240" w:lineRule="auto"/>
        <w:jc w:val="center"/>
        <w:rPr>
          <w:rFonts w:eastAsia="Times New Roman"/>
          <w:b/>
          <w:bCs/>
          <w:szCs w:val="24"/>
          <w:rtl/>
          <w:lang w:bidi="fa-IR"/>
        </w:rPr>
      </w:pPr>
    </w:p>
    <w:p w:rsidR="00836035" w:rsidRPr="00CE085A" w:rsidRDefault="00836035" w:rsidP="00836035">
      <w:pPr>
        <w:bidi/>
        <w:spacing w:after="0" w:line="240" w:lineRule="auto"/>
        <w:jc w:val="center"/>
        <w:rPr>
          <w:rFonts w:eastAsia="Times New Roman"/>
          <w:b/>
          <w:bCs/>
          <w:szCs w:val="24"/>
          <w:rtl/>
          <w:lang w:bidi="fa-IR"/>
        </w:rPr>
      </w:pPr>
    </w:p>
    <w:p w:rsidR="00836035" w:rsidRPr="00CE085A" w:rsidRDefault="00836035" w:rsidP="00836035">
      <w:pPr>
        <w:bidi/>
        <w:spacing w:after="0" w:line="240" w:lineRule="auto"/>
        <w:jc w:val="center"/>
        <w:rPr>
          <w:rFonts w:eastAsia="Times New Roman"/>
          <w:b/>
          <w:bCs/>
          <w:szCs w:val="24"/>
          <w:rtl/>
          <w:lang w:bidi="fa-IR"/>
        </w:rPr>
      </w:pPr>
    </w:p>
    <w:p w:rsidR="00836035" w:rsidRPr="00CE085A" w:rsidRDefault="00836035" w:rsidP="00836035">
      <w:pPr>
        <w:bidi/>
        <w:spacing w:after="0" w:line="240" w:lineRule="auto"/>
        <w:jc w:val="center"/>
        <w:rPr>
          <w:rFonts w:eastAsia="Times New Roman"/>
          <w:b/>
          <w:bCs/>
          <w:szCs w:val="24"/>
          <w:rtl/>
          <w:lang w:bidi="fa-IR"/>
        </w:rPr>
      </w:pPr>
    </w:p>
    <w:p w:rsidR="00836035" w:rsidRPr="00CE085A" w:rsidRDefault="00836035" w:rsidP="00836035">
      <w:pPr>
        <w:bidi/>
        <w:spacing w:after="0" w:line="240" w:lineRule="auto"/>
        <w:jc w:val="center"/>
        <w:rPr>
          <w:rFonts w:eastAsia="Times New Roman"/>
          <w:b/>
          <w:bCs/>
          <w:szCs w:val="24"/>
          <w:rtl/>
          <w:lang w:bidi="fa-IR"/>
        </w:rPr>
      </w:pPr>
    </w:p>
    <w:p w:rsidR="00836035" w:rsidRPr="00CE085A" w:rsidRDefault="00836035" w:rsidP="00836035">
      <w:pPr>
        <w:bidi/>
        <w:spacing w:after="0" w:line="240" w:lineRule="auto"/>
        <w:jc w:val="center"/>
        <w:rPr>
          <w:rFonts w:eastAsia="Times New Roman"/>
          <w:b/>
          <w:bCs/>
          <w:szCs w:val="24"/>
          <w:rtl/>
          <w:lang w:bidi="fa-IR"/>
        </w:rPr>
      </w:pPr>
    </w:p>
    <w:p w:rsidR="00836035" w:rsidRPr="00CE085A" w:rsidRDefault="00836035" w:rsidP="00836035">
      <w:pPr>
        <w:bidi/>
        <w:spacing w:after="0" w:line="240" w:lineRule="auto"/>
        <w:jc w:val="center"/>
        <w:rPr>
          <w:rFonts w:eastAsia="Times New Roman"/>
          <w:b/>
          <w:bCs/>
          <w:szCs w:val="24"/>
          <w:rtl/>
          <w:lang w:bidi="fa-IR"/>
        </w:rPr>
      </w:pPr>
    </w:p>
    <w:p w:rsidR="00836035" w:rsidRPr="00CE085A" w:rsidRDefault="00836035" w:rsidP="00836035">
      <w:pPr>
        <w:bidi/>
        <w:spacing w:after="0" w:line="240" w:lineRule="auto"/>
        <w:jc w:val="center"/>
        <w:rPr>
          <w:rFonts w:eastAsia="Times New Roman"/>
          <w:b/>
          <w:bCs/>
          <w:szCs w:val="24"/>
          <w:rtl/>
          <w:lang w:bidi="fa-IR"/>
        </w:rPr>
      </w:pPr>
    </w:p>
    <w:p w:rsidR="00836035" w:rsidRPr="00CE085A" w:rsidRDefault="00836035" w:rsidP="00836035">
      <w:pPr>
        <w:bidi/>
        <w:spacing w:after="0" w:line="240" w:lineRule="auto"/>
        <w:jc w:val="center"/>
        <w:rPr>
          <w:rFonts w:eastAsia="Times New Roman"/>
          <w:b/>
          <w:bCs/>
          <w:szCs w:val="24"/>
          <w:rtl/>
          <w:lang w:bidi="fa-IR"/>
        </w:rPr>
      </w:pPr>
    </w:p>
    <w:p w:rsidR="00836035" w:rsidRPr="00CE085A" w:rsidRDefault="00836035" w:rsidP="00836035">
      <w:pPr>
        <w:bidi/>
        <w:spacing w:after="0" w:line="240" w:lineRule="auto"/>
        <w:jc w:val="center"/>
        <w:rPr>
          <w:rFonts w:eastAsia="Times New Roman"/>
          <w:b/>
          <w:bCs/>
          <w:szCs w:val="24"/>
          <w:rtl/>
          <w:lang w:bidi="fa-IR"/>
        </w:rPr>
      </w:pPr>
    </w:p>
    <w:p w:rsidR="00836035" w:rsidRPr="00CE085A" w:rsidRDefault="00836035" w:rsidP="00836035">
      <w:pPr>
        <w:bidi/>
        <w:spacing w:after="0" w:line="240" w:lineRule="auto"/>
        <w:rPr>
          <w:rFonts w:eastAsiaTheme="minorEastAsia"/>
          <w:b/>
          <w:bCs/>
          <w:szCs w:val="24"/>
          <w:rtl/>
          <w:lang w:bidi="fa-IR"/>
        </w:rPr>
      </w:pPr>
    </w:p>
    <w:p w:rsidR="00836035" w:rsidRPr="00CE085A" w:rsidRDefault="00836035" w:rsidP="00836035">
      <w:pPr>
        <w:bidi/>
        <w:spacing w:after="0" w:line="240" w:lineRule="auto"/>
        <w:jc w:val="center"/>
        <w:rPr>
          <w:rFonts w:eastAsiaTheme="minorEastAsia" w:cs="B Nazanin"/>
          <w:b/>
          <w:bCs/>
          <w:szCs w:val="24"/>
          <w:rtl/>
          <w:lang w:bidi="fa-IR"/>
        </w:rPr>
      </w:pPr>
      <w:r w:rsidRPr="00CE085A">
        <w:rPr>
          <w:rFonts w:eastAsiaTheme="minorEastAsia" w:cs="B Nazanin" w:hint="cs"/>
          <w:b/>
          <w:bCs/>
          <w:szCs w:val="24"/>
          <w:rtl/>
          <w:lang w:bidi="fa-IR"/>
        </w:rPr>
        <w:lastRenderedPageBreak/>
        <w:t>به نام خدا</w:t>
      </w:r>
    </w:p>
    <w:p w:rsidR="00836035" w:rsidRPr="00AC7C3F" w:rsidRDefault="00836035" w:rsidP="00836035">
      <w:pPr>
        <w:pStyle w:val="Heading1"/>
        <w:bidi/>
        <w:spacing w:before="0" w:line="240" w:lineRule="auto"/>
        <w:jc w:val="center"/>
      </w:pPr>
      <w:bookmarkStart w:id="0" w:name="_Toc492379897"/>
      <w:bookmarkStart w:id="1" w:name="_Toc492990534"/>
      <w:bookmarkStart w:id="2" w:name="_Toc492992354"/>
      <w:bookmarkStart w:id="3" w:name="_Toc492994770"/>
      <w:bookmarkStart w:id="4" w:name="_Toc501373018"/>
      <w:r w:rsidRPr="00AC7C3F">
        <w:rPr>
          <w:rFonts w:hint="cs"/>
          <w:rtl/>
        </w:rPr>
        <w:t>آشنایی</w:t>
      </w:r>
      <w:r>
        <w:rPr>
          <w:rFonts w:hint="cs"/>
          <w:rtl/>
        </w:rPr>
        <w:t xml:space="preserve"> </w:t>
      </w:r>
      <w:r w:rsidRPr="00AC7C3F">
        <w:rPr>
          <w:rFonts w:hint="cs"/>
          <w:rtl/>
        </w:rPr>
        <w:t>با</w:t>
      </w:r>
      <w:r>
        <w:rPr>
          <w:rFonts w:hint="cs"/>
          <w:rtl/>
        </w:rPr>
        <w:t xml:space="preserve"> </w:t>
      </w:r>
      <w:r w:rsidRPr="00AC7C3F">
        <w:rPr>
          <w:rFonts w:hint="cs"/>
          <w:rtl/>
        </w:rPr>
        <w:t>سازمان ملی استاندارد ایران</w:t>
      </w:r>
      <w:bookmarkEnd w:id="0"/>
      <w:bookmarkEnd w:id="1"/>
      <w:bookmarkEnd w:id="2"/>
      <w:bookmarkEnd w:id="3"/>
      <w:bookmarkEnd w:id="4"/>
    </w:p>
    <w:p w:rsidR="00836035" w:rsidRPr="004A25A2" w:rsidRDefault="00836035" w:rsidP="00836035">
      <w:pPr>
        <w:autoSpaceDE w:val="0"/>
        <w:autoSpaceDN w:val="0"/>
        <w:bidi/>
        <w:adjustRightInd w:val="0"/>
        <w:spacing w:after="0" w:line="240" w:lineRule="auto"/>
        <w:jc w:val="center"/>
        <w:rPr>
          <w:rFonts w:ascii="BNazaninBold" w:cs="B Nazanin"/>
          <w:b/>
          <w:bCs/>
          <w:sz w:val="26"/>
          <w:szCs w:val="26"/>
          <w:lang w:bidi="fa-IR"/>
        </w:rPr>
      </w:pPr>
    </w:p>
    <w:p w:rsidR="00836035" w:rsidRPr="00AC7C3F" w:rsidRDefault="00836035" w:rsidP="00836035">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836035" w:rsidRPr="00AC7C3F" w:rsidRDefault="00836035" w:rsidP="00836035">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836035" w:rsidRPr="00AC7C3F" w:rsidRDefault="00836035" w:rsidP="00836035">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836035" w:rsidRPr="00AC7C3F" w:rsidRDefault="00836035" w:rsidP="00836035">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836035" w:rsidRPr="00AC7C3F" w:rsidRDefault="00836035" w:rsidP="00836035">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836035" w:rsidRDefault="00836035" w:rsidP="00836035">
      <w:pPr>
        <w:autoSpaceDE w:val="0"/>
        <w:autoSpaceDN w:val="0"/>
        <w:bidi/>
        <w:adjustRightInd w:val="0"/>
        <w:spacing w:after="0" w:line="240" w:lineRule="auto"/>
        <w:jc w:val="lowKashida"/>
        <w:rPr>
          <w:rFonts w:ascii="BNazanin" w:cs="B Nazanin"/>
          <w:rtl/>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836035" w:rsidRDefault="00836035" w:rsidP="00836035">
      <w:pPr>
        <w:bidi/>
        <w:spacing w:after="0" w:line="240" w:lineRule="auto"/>
        <w:jc w:val="center"/>
        <w:rPr>
          <w:rFonts w:eastAsiaTheme="minorEastAsia" w:cs="B Nazanin"/>
          <w:b/>
          <w:bCs/>
          <w:sz w:val="28"/>
          <w:rtl/>
        </w:rPr>
      </w:pPr>
    </w:p>
    <w:p w:rsidR="00836035" w:rsidRPr="00CE085A" w:rsidRDefault="00836035" w:rsidP="00836035">
      <w:pPr>
        <w:bidi/>
        <w:spacing w:after="0" w:line="240" w:lineRule="auto"/>
        <w:jc w:val="center"/>
        <w:rPr>
          <w:rFonts w:eastAsiaTheme="minorEastAsia" w:cs="B Nazanin"/>
          <w:b/>
          <w:bCs/>
          <w:sz w:val="28"/>
          <w:lang w:bidi="fa-IR"/>
        </w:rPr>
      </w:pPr>
      <w:r w:rsidRPr="00CE085A">
        <w:rPr>
          <w:rFonts w:eastAsiaTheme="minorEastAsia" w:cs="B Nazanin" w:hint="cs"/>
          <w:b/>
          <w:bCs/>
          <w:sz w:val="28"/>
          <w:rtl/>
        </w:rPr>
        <w:t>کمیسیون فنی تدوين استاندارد</w:t>
      </w:r>
    </w:p>
    <w:p w:rsidR="00836035" w:rsidRPr="000E3C0E" w:rsidRDefault="00836035" w:rsidP="00836035">
      <w:pPr>
        <w:bidi/>
        <w:spacing w:after="0" w:line="240" w:lineRule="auto"/>
        <w:jc w:val="center"/>
        <w:rPr>
          <w:rFonts w:ascii="tims" w:eastAsiaTheme="minorEastAsia" w:hAnsi="tims" w:cs="B Lotus"/>
          <w:b/>
          <w:bCs/>
          <w:kern w:val="28"/>
          <w:sz w:val="40"/>
          <w:szCs w:val="40"/>
          <w:rtl/>
          <w:lang w:bidi="fa-IR"/>
        </w:rPr>
      </w:pPr>
      <w:r>
        <w:rPr>
          <w:rFonts w:eastAsiaTheme="minorEastAsia" w:cs="B Lotus" w:hint="cs"/>
          <w:b/>
          <w:bCs/>
          <w:sz w:val="28"/>
          <w:rtl/>
        </w:rPr>
        <w:lastRenderedPageBreak/>
        <w:t>«</w:t>
      </w:r>
      <w:r w:rsidRPr="00CE085A">
        <w:rPr>
          <w:rFonts w:eastAsiaTheme="minorEastAsia" w:cs="B Nazanin" w:hint="cs"/>
          <w:b/>
          <w:bCs/>
          <w:sz w:val="28"/>
          <w:rtl/>
        </w:rPr>
        <w:t>فناوری اطلاعات- زبان</w:t>
      </w:r>
      <w:r>
        <w:rPr>
          <w:rFonts w:eastAsiaTheme="minorEastAsia" w:cs="B Nazanin" w:hint="eastAsia"/>
          <w:b/>
          <w:bCs/>
          <w:sz w:val="28"/>
          <w:rtl/>
        </w:rPr>
        <w:t>‌</w:t>
      </w:r>
      <w:r w:rsidRPr="00CE085A">
        <w:rPr>
          <w:rFonts w:eastAsiaTheme="minorEastAsia" w:cs="B Nazanin" w:hint="cs"/>
          <w:b/>
          <w:bCs/>
          <w:sz w:val="28"/>
          <w:rtl/>
        </w:rPr>
        <w:t>های برنامه</w:t>
      </w:r>
      <w:r>
        <w:rPr>
          <w:rFonts w:eastAsiaTheme="minorEastAsia" w:cs="B Nazanin" w:hint="eastAsia"/>
          <w:b/>
          <w:bCs/>
          <w:sz w:val="28"/>
          <w:rtl/>
        </w:rPr>
        <w:t>‌</w:t>
      </w:r>
      <w:r>
        <w:rPr>
          <w:rFonts w:eastAsiaTheme="minorEastAsia" w:cs="B Nazanin" w:hint="cs"/>
          <w:b/>
          <w:bCs/>
          <w:sz w:val="28"/>
          <w:rtl/>
        </w:rPr>
        <w:t>نویسی، واسط</w:t>
      </w:r>
      <w:r>
        <w:rPr>
          <w:rFonts w:eastAsiaTheme="minorEastAsia" w:cs="B Nazanin" w:hint="eastAsia"/>
          <w:b/>
          <w:bCs/>
          <w:sz w:val="28"/>
          <w:rtl/>
        </w:rPr>
        <w:t>‌</w:t>
      </w:r>
      <w:r>
        <w:rPr>
          <w:rFonts w:eastAsiaTheme="minorEastAsia" w:cs="B Nazanin" w:hint="cs"/>
          <w:b/>
          <w:bCs/>
          <w:sz w:val="28"/>
          <w:rtl/>
        </w:rPr>
        <w:t>های نرم</w:t>
      </w:r>
      <w:r>
        <w:rPr>
          <w:rFonts w:eastAsiaTheme="minorEastAsia" w:cs="B Nazanin" w:hint="eastAsia"/>
          <w:b/>
          <w:bCs/>
          <w:sz w:val="28"/>
          <w:rtl/>
        </w:rPr>
        <w:t>‌</w:t>
      </w:r>
      <w:r w:rsidRPr="00CE085A">
        <w:rPr>
          <w:rFonts w:eastAsiaTheme="minorEastAsia" w:cs="B Nazanin" w:hint="cs"/>
          <w:b/>
          <w:bCs/>
          <w:sz w:val="28"/>
          <w:rtl/>
        </w:rPr>
        <w:t>افزاری محیط</w:t>
      </w:r>
      <w:r>
        <w:rPr>
          <w:rFonts w:eastAsiaTheme="minorEastAsia" w:cs="B Nazanin" w:hint="eastAsia"/>
          <w:b/>
          <w:bCs/>
          <w:sz w:val="28"/>
          <w:rtl/>
        </w:rPr>
        <w:t>‌</w:t>
      </w:r>
      <w:r w:rsidRPr="00CE085A">
        <w:rPr>
          <w:rFonts w:eastAsiaTheme="minorEastAsia" w:cs="B Nazanin" w:hint="cs"/>
          <w:b/>
          <w:bCs/>
          <w:sz w:val="28"/>
          <w:rtl/>
        </w:rPr>
        <w:t xml:space="preserve">ها و </w:t>
      </w:r>
      <w:r>
        <w:rPr>
          <w:rFonts w:eastAsiaTheme="minorEastAsia" w:cs="B Nazanin" w:hint="cs"/>
          <w:b/>
          <w:bCs/>
          <w:sz w:val="28"/>
          <w:rtl/>
        </w:rPr>
        <w:t>سامانة آن</w:t>
      </w:r>
      <w:r>
        <w:rPr>
          <w:rFonts w:eastAsiaTheme="minorEastAsia" w:cs="B Nazanin" w:hint="eastAsia"/>
          <w:b/>
          <w:bCs/>
          <w:sz w:val="28"/>
          <w:rtl/>
        </w:rPr>
        <w:t>‌</w:t>
      </w:r>
      <w:r w:rsidRPr="00CE085A">
        <w:rPr>
          <w:rFonts w:eastAsiaTheme="minorEastAsia" w:cs="B Nazanin" w:hint="cs"/>
          <w:b/>
          <w:bCs/>
          <w:sz w:val="28"/>
          <w:rtl/>
        </w:rPr>
        <w:t>ها- امضای کد برای کد منبع</w:t>
      </w:r>
      <w:r>
        <w:rPr>
          <w:rFonts w:eastAsiaTheme="minorEastAsia" w:cs="B Lotus" w:hint="cs"/>
          <w:b/>
          <w:bCs/>
          <w:sz w:val="28"/>
          <w:rtl/>
        </w:rPr>
        <w:t>»</w:t>
      </w:r>
    </w:p>
    <w:p w:rsidR="00836035" w:rsidRPr="00CE085A" w:rsidRDefault="00836035" w:rsidP="00836035">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836035" w:rsidRPr="00CE085A" w:rsidTr="006E720F">
        <w:trPr>
          <w:jc w:val="center"/>
        </w:trPr>
        <w:tc>
          <w:tcPr>
            <w:tcW w:w="4486" w:type="dxa"/>
            <w:hideMark/>
          </w:tcPr>
          <w:p w:rsidR="00836035" w:rsidRPr="00CE085A" w:rsidRDefault="00836035" w:rsidP="006E720F">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رئیس:</w:t>
            </w:r>
          </w:p>
        </w:tc>
        <w:tc>
          <w:tcPr>
            <w:tcW w:w="3420" w:type="dxa"/>
            <w:hideMark/>
          </w:tcPr>
          <w:p w:rsidR="00836035" w:rsidRPr="00CE085A" w:rsidRDefault="00836035" w:rsidP="006E720F">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color w:val="000000"/>
                <w:u w:val="single"/>
                <w:rtl/>
              </w:rPr>
              <w:t>سمت و</w:t>
            </w:r>
            <w:r w:rsidRPr="00CE085A">
              <w:rPr>
                <w:rFonts w:eastAsiaTheme="minorEastAsia" w:cs="B Nazanin" w:hint="cs"/>
                <w:b/>
                <w:bCs/>
                <w:color w:val="000000"/>
                <w:u w:val="single"/>
                <w:vertAlign w:val="subscript"/>
                <w:rtl/>
              </w:rPr>
              <w:t>/</w:t>
            </w:r>
            <w:r w:rsidRPr="00CE085A">
              <w:rPr>
                <w:rFonts w:eastAsiaTheme="minorEastAsia" w:cs="B Nazanin" w:hint="cs"/>
                <w:b/>
                <w:bCs/>
                <w:color w:val="000000"/>
                <w:u w:val="single"/>
                <w:rtl/>
              </w:rPr>
              <w:t>يا محل اشتغال</w:t>
            </w:r>
          </w:p>
        </w:tc>
      </w:tr>
      <w:tr w:rsidR="00836035" w:rsidRPr="00CE085A" w:rsidTr="006E720F">
        <w:trPr>
          <w:jc w:val="center"/>
        </w:trPr>
        <w:tc>
          <w:tcPr>
            <w:tcW w:w="4486" w:type="dxa"/>
            <w:hideMark/>
          </w:tcPr>
          <w:p w:rsidR="00836035" w:rsidRDefault="00836035" w:rsidP="006E720F">
            <w:pPr>
              <w:bidi/>
              <w:spacing w:after="0" w:line="240" w:lineRule="auto"/>
              <w:contextualSpacing/>
              <w:jc w:val="both"/>
              <w:rPr>
                <w:rFonts w:eastAsiaTheme="minorEastAsia" w:cs="B Nazanin"/>
                <w:szCs w:val="24"/>
                <w:rtl/>
                <w:lang w:bidi="fa-IR"/>
              </w:rPr>
            </w:pPr>
          </w:p>
          <w:p w:rsidR="00836035" w:rsidRDefault="00836035" w:rsidP="006E720F">
            <w:pPr>
              <w:bidi/>
              <w:spacing w:after="0" w:line="240" w:lineRule="auto"/>
              <w:contextualSpacing/>
              <w:jc w:val="both"/>
              <w:rPr>
                <w:rFonts w:eastAsiaTheme="minorEastAsia" w:cs="B Nazanin"/>
                <w:szCs w:val="24"/>
                <w:rtl/>
                <w:lang w:bidi="fa-IR"/>
              </w:rPr>
            </w:pPr>
          </w:p>
          <w:p w:rsidR="00836035" w:rsidRPr="00CE085A" w:rsidRDefault="00836035" w:rsidP="006E720F">
            <w:pPr>
              <w:bidi/>
              <w:spacing w:after="0" w:line="240" w:lineRule="auto"/>
              <w:contextualSpacing/>
              <w:jc w:val="both"/>
              <w:rPr>
                <w:rFonts w:ascii="Times New Roman" w:eastAsiaTheme="minorEastAsia" w:hAnsi="Times New Roman" w:cs="B Nazanin"/>
                <w:szCs w:val="24"/>
                <w:lang w:bidi="fa-IR"/>
              </w:rPr>
            </w:pPr>
          </w:p>
        </w:tc>
        <w:tc>
          <w:tcPr>
            <w:tcW w:w="3420" w:type="dxa"/>
            <w:hideMark/>
          </w:tcPr>
          <w:p w:rsidR="00836035" w:rsidRPr="00CE085A" w:rsidRDefault="00836035" w:rsidP="006E720F">
            <w:pPr>
              <w:bidi/>
              <w:spacing w:after="0" w:line="240" w:lineRule="auto"/>
              <w:contextualSpacing/>
              <w:jc w:val="both"/>
              <w:rPr>
                <w:rFonts w:ascii="Times New Roman" w:eastAsiaTheme="minorEastAsia" w:hAnsi="Times New Roman" w:cs="B Nazanin"/>
                <w:szCs w:val="24"/>
              </w:rPr>
            </w:pPr>
          </w:p>
        </w:tc>
      </w:tr>
      <w:tr w:rsidR="00836035" w:rsidRPr="00CE085A" w:rsidTr="006E720F">
        <w:trPr>
          <w:jc w:val="center"/>
        </w:trPr>
        <w:tc>
          <w:tcPr>
            <w:tcW w:w="7906" w:type="dxa"/>
            <w:gridSpan w:val="2"/>
          </w:tcPr>
          <w:p w:rsidR="00836035" w:rsidRPr="00CE085A" w:rsidRDefault="00836035" w:rsidP="006E720F">
            <w:pPr>
              <w:bidi/>
              <w:spacing w:after="0" w:line="240" w:lineRule="auto"/>
              <w:contextualSpacing/>
              <w:jc w:val="both"/>
              <w:rPr>
                <w:rFonts w:ascii="Times New Roman" w:eastAsiaTheme="minorEastAsia" w:hAnsi="Times New Roman" w:cs="B Nazanin"/>
                <w:sz w:val="24"/>
                <w:szCs w:val="24"/>
                <w:lang w:bidi="fa-IR"/>
              </w:rPr>
            </w:pPr>
          </w:p>
        </w:tc>
      </w:tr>
      <w:tr w:rsidR="00836035" w:rsidRPr="00CE085A" w:rsidTr="006E720F">
        <w:trPr>
          <w:jc w:val="center"/>
        </w:trPr>
        <w:tc>
          <w:tcPr>
            <w:tcW w:w="4486" w:type="dxa"/>
            <w:hideMark/>
          </w:tcPr>
          <w:p w:rsidR="00836035" w:rsidRPr="00CE085A" w:rsidRDefault="00836035" w:rsidP="006E720F">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دبیر:</w:t>
            </w:r>
          </w:p>
        </w:tc>
        <w:tc>
          <w:tcPr>
            <w:tcW w:w="3420" w:type="dxa"/>
          </w:tcPr>
          <w:p w:rsidR="00836035" w:rsidRPr="00CE085A" w:rsidRDefault="00836035" w:rsidP="006E720F">
            <w:pPr>
              <w:bidi/>
              <w:spacing w:after="0" w:line="240" w:lineRule="auto"/>
              <w:contextualSpacing/>
              <w:jc w:val="both"/>
              <w:rPr>
                <w:rFonts w:ascii="Times New Roman" w:eastAsiaTheme="minorEastAsia" w:hAnsi="Times New Roman" w:cs="B Nazanin"/>
                <w:sz w:val="28"/>
                <w:szCs w:val="28"/>
              </w:rPr>
            </w:pPr>
          </w:p>
        </w:tc>
      </w:tr>
      <w:tr w:rsidR="00836035" w:rsidRPr="00CE085A" w:rsidTr="006E720F">
        <w:trPr>
          <w:jc w:val="center"/>
        </w:trPr>
        <w:tc>
          <w:tcPr>
            <w:tcW w:w="4486" w:type="dxa"/>
            <w:hideMark/>
          </w:tcPr>
          <w:p w:rsidR="00836035" w:rsidRPr="00CE085A" w:rsidRDefault="00836035" w:rsidP="006E720F">
            <w:pPr>
              <w:bidi/>
              <w:spacing w:after="0" w:line="240" w:lineRule="auto"/>
              <w:contextualSpacing/>
              <w:jc w:val="lowKashida"/>
              <w:rPr>
                <w:rFonts w:ascii="Times New Roman" w:eastAsiaTheme="minorEastAsia" w:hAnsi="Times New Roman" w:cs="B Nazanin"/>
                <w:szCs w:val="24"/>
                <w:lang w:bidi="fa-IR"/>
              </w:rPr>
            </w:pPr>
          </w:p>
        </w:tc>
        <w:tc>
          <w:tcPr>
            <w:tcW w:w="3420" w:type="dxa"/>
            <w:hideMark/>
          </w:tcPr>
          <w:p w:rsidR="00836035" w:rsidRDefault="00836035" w:rsidP="006E720F">
            <w:pPr>
              <w:bidi/>
              <w:spacing w:after="0" w:line="240" w:lineRule="auto"/>
              <w:contextualSpacing/>
              <w:jc w:val="lowKashida"/>
              <w:rPr>
                <w:rFonts w:eastAsiaTheme="minorEastAsia" w:cs="B Nazanin"/>
                <w:szCs w:val="24"/>
                <w:rtl/>
                <w:lang w:bidi="fa-IR"/>
              </w:rPr>
            </w:pPr>
          </w:p>
          <w:p w:rsidR="00836035" w:rsidRPr="00CE085A" w:rsidRDefault="00836035" w:rsidP="006E720F">
            <w:pPr>
              <w:bidi/>
              <w:spacing w:after="0" w:line="240" w:lineRule="auto"/>
              <w:contextualSpacing/>
              <w:jc w:val="lowKashida"/>
              <w:rPr>
                <w:rFonts w:ascii="Times New Roman" w:eastAsiaTheme="minorEastAsia" w:hAnsi="Times New Roman" w:cs="B Nazanin"/>
                <w:szCs w:val="24"/>
              </w:rPr>
            </w:pPr>
          </w:p>
        </w:tc>
      </w:tr>
      <w:tr w:rsidR="00836035" w:rsidRPr="00CE085A" w:rsidTr="006E720F">
        <w:trPr>
          <w:jc w:val="center"/>
        </w:trPr>
        <w:tc>
          <w:tcPr>
            <w:tcW w:w="7906" w:type="dxa"/>
            <w:gridSpan w:val="2"/>
          </w:tcPr>
          <w:p w:rsidR="00836035" w:rsidRPr="00CE085A" w:rsidRDefault="00836035" w:rsidP="006E720F">
            <w:pPr>
              <w:bidi/>
              <w:spacing w:after="0" w:line="240" w:lineRule="auto"/>
              <w:contextualSpacing/>
              <w:jc w:val="both"/>
              <w:rPr>
                <w:rFonts w:ascii="Times New Roman" w:eastAsiaTheme="minorEastAsia" w:hAnsi="Times New Roman" w:cs="B Nazanin"/>
                <w:sz w:val="24"/>
                <w:szCs w:val="24"/>
              </w:rPr>
            </w:pPr>
          </w:p>
        </w:tc>
      </w:tr>
      <w:tr w:rsidR="00836035" w:rsidRPr="00CE085A" w:rsidTr="006E720F">
        <w:trPr>
          <w:jc w:val="center"/>
        </w:trPr>
        <w:tc>
          <w:tcPr>
            <w:tcW w:w="4486" w:type="dxa"/>
            <w:hideMark/>
          </w:tcPr>
          <w:p w:rsidR="00836035" w:rsidRPr="00CE085A" w:rsidRDefault="00836035" w:rsidP="006E720F">
            <w:pPr>
              <w:bidi/>
              <w:spacing w:after="0" w:line="240" w:lineRule="auto"/>
              <w:contextualSpacing/>
              <w:jc w:val="both"/>
              <w:rPr>
                <w:rFonts w:ascii="Times New Roman" w:eastAsiaTheme="minorEastAsia" w:hAnsi="Times New Roman" w:cs="B Nazanin"/>
                <w:sz w:val="24"/>
                <w:szCs w:val="28"/>
              </w:rPr>
            </w:pPr>
            <w:r w:rsidRPr="00CE085A">
              <w:rPr>
                <w:rFonts w:eastAsia="Calibri" w:cs="B Nazanin" w:hint="cs"/>
                <w:b/>
                <w:bCs/>
                <w:color w:val="000000"/>
                <w:u w:val="single"/>
                <w:rtl/>
                <w:lang w:bidi="fa-IR"/>
              </w:rPr>
              <w:t>اعضا</w:t>
            </w:r>
            <w:r w:rsidRPr="00CE085A">
              <w:rPr>
                <w:rFonts w:eastAsiaTheme="minorEastAsia" w:cs="B Nazanin" w:hint="cs"/>
                <w:rtl/>
              </w:rPr>
              <w:t xml:space="preserve">: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tcPr>
          <w:p w:rsidR="00836035" w:rsidRPr="00CE085A" w:rsidRDefault="00836035" w:rsidP="006E720F">
            <w:pPr>
              <w:bidi/>
              <w:spacing w:after="0" w:line="240" w:lineRule="auto"/>
              <w:contextualSpacing/>
              <w:jc w:val="both"/>
              <w:rPr>
                <w:rFonts w:ascii="Times New Roman" w:eastAsiaTheme="minorEastAsia" w:hAnsi="Times New Roman" w:cs="B Nazanin"/>
                <w:sz w:val="28"/>
                <w:szCs w:val="28"/>
              </w:rPr>
            </w:pPr>
          </w:p>
        </w:tc>
      </w:tr>
      <w:tr w:rsidR="00836035" w:rsidRPr="00CE085A" w:rsidTr="006E720F">
        <w:trPr>
          <w:jc w:val="center"/>
        </w:trPr>
        <w:tc>
          <w:tcPr>
            <w:tcW w:w="4486" w:type="dxa"/>
          </w:tcPr>
          <w:p w:rsidR="00836035" w:rsidRPr="00CE085A" w:rsidRDefault="00836035" w:rsidP="006E720F">
            <w:pPr>
              <w:bidi/>
              <w:spacing w:after="0" w:line="240" w:lineRule="auto"/>
              <w:jc w:val="lowKashida"/>
              <w:rPr>
                <w:rFonts w:eastAsiaTheme="minorEastAsia" w:cs="B Nazanin"/>
                <w:szCs w:val="24"/>
                <w:rtl/>
                <w:lang w:bidi="fa-IR"/>
              </w:rPr>
            </w:pPr>
          </w:p>
          <w:p w:rsidR="00836035" w:rsidRPr="00CE085A" w:rsidRDefault="00836035" w:rsidP="006E720F">
            <w:pPr>
              <w:bidi/>
              <w:spacing w:after="0" w:line="240" w:lineRule="auto"/>
              <w:jc w:val="lowKashida"/>
              <w:rPr>
                <w:rFonts w:eastAsiaTheme="minorEastAsia" w:cs="B Nazanin"/>
                <w:szCs w:val="24"/>
                <w:rtl/>
                <w:lang w:bidi="fa-IR"/>
              </w:rPr>
            </w:pPr>
          </w:p>
          <w:p w:rsidR="00836035" w:rsidRPr="00CE085A" w:rsidRDefault="00836035" w:rsidP="006E720F">
            <w:pPr>
              <w:bidi/>
              <w:spacing w:after="0" w:line="240" w:lineRule="auto"/>
              <w:jc w:val="lowKashida"/>
              <w:rPr>
                <w:rFonts w:ascii="Times New Roman" w:eastAsiaTheme="minorEastAsia" w:hAnsi="Times New Roman" w:cs="B Nazanin"/>
                <w:szCs w:val="24"/>
                <w:lang w:bidi="fa-IR"/>
              </w:rPr>
            </w:pPr>
          </w:p>
        </w:tc>
        <w:tc>
          <w:tcPr>
            <w:tcW w:w="3420" w:type="dxa"/>
          </w:tcPr>
          <w:p w:rsidR="00836035" w:rsidRDefault="00836035" w:rsidP="006E720F">
            <w:pPr>
              <w:bidi/>
              <w:spacing w:after="0" w:line="240" w:lineRule="auto"/>
              <w:jc w:val="lowKashida"/>
              <w:rPr>
                <w:rFonts w:eastAsiaTheme="minorEastAsia" w:cs="B Nazanin"/>
                <w:szCs w:val="24"/>
                <w:rtl/>
                <w:lang w:bidi="fa-IR"/>
              </w:rPr>
            </w:pPr>
          </w:p>
          <w:p w:rsidR="00836035" w:rsidRDefault="00836035" w:rsidP="006E720F">
            <w:pPr>
              <w:bidi/>
              <w:spacing w:after="0" w:line="240" w:lineRule="auto"/>
              <w:jc w:val="lowKashida"/>
              <w:rPr>
                <w:rFonts w:eastAsiaTheme="minorEastAsia" w:cs="B Nazanin"/>
                <w:szCs w:val="24"/>
                <w:rtl/>
                <w:lang w:bidi="fa-IR"/>
              </w:rPr>
            </w:pPr>
          </w:p>
          <w:p w:rsidR="00836035" w:rsidRPr="00CE085A" w:rsidRDefault="00836035" w:rsidP="006E720F">
            <w:pPr>
              <w:bidi/>
              <w:spacing w:after="0" w:line="240" w:lineRule="auto"/>
              <w:jc w:val="lowKashida"/>
              <w:rPr>
                <w:rFonts w:eastAsiaTheme="minorEastAsia" w:cs="B Nazanin"/>
                <w:szCs w:val="24"/>
                <w:rtl/>
                <w:lang w:bidi="fa-IR"/>
              </w:rPr>
            </w:pPr>
          </w:p>
          <w:p w:rsidR="00836035" w:rsidRPr="00CE085A" w:rsidRDefault="00836035" w:rsidP="006E720F">
            <w:pPr>
              <w:bidi/>
              <w:spacing w:after="0" w:line="240" w:lineRule="auto"/>
              <w:jc w:val="lowKashida"/>
              <w:rPr>
                <w:rFonts w:eastAsiaTheme="minorEastAsia" w:cs="B Nazanin"/>
                <w:szCs w:val="24"/>
                <w:rtl/>
                <w:lang w:bidi="fa-IR"/>
              </w:rPr>
            </w:pPr>
          </w:p>
          <w:p w:rsidR="00836035" w:rsidRPr="00CE085A" w:rsidRDefault="00836035" w:rsidP="006E720F">
            <w:pPr>
              <w:bidi/>
              <w:spacing w:after="0" w:line="240" w:lineRule="auto"/>
              <w:jc w:val="lowKashida"/>
              <w:rPr>
                <w:rFonts w:eastAsiaTheme="minorEastAsia" w:cs="B Nazanin"/>
                <w:szCs w:val="24"/>
                <w:rtl/>
                <w:lang w:bidi="fa-IR"/>
              </w:rPr>
            </w:pPr>
          </w:p>
          <w:p w:rsidR="00836035" w:rsidRPr="00CE085A" w:rsidRDefault="00836035" w:rsidP="006E720F">
            <w:pPr>
              <w:bidi/>
              <w:spacing w:after="0" w:line="240" w:lineRule="auto"/>
              <w:jc w:val="lowKashida"/>
              <w:rPr>
                <w:rFonts w:eastAsiaTheme="minorEastAsia" w:cs="B Nazanin"/>
                <w:szCs w:val="24"/>
                <w:rtl/>
                <w:lang w:bidi="fa-IR"/>
              </w:rPr>
            </w:pPr>
          </w:p>
          <w:p w:rsidR="00836035" w:rsidRPr="00CE085A" w:rsidRDefault="00836035" w:rsidP="006E720F">
            <w:pPr>
              <w:bidi/>
              <w:spacing w:after="0" w:line="240" w:lineRule="auto"/>
              <w:jc w:val="lowKashida"/>
              <w:rPr>
                <w:rFonts w:eastAsiaTheme="minorEastAsia" w:cs="B Nazanin"/>
                <w:szCs w:val="24"/>
                <w:rtl/>
                <w:lang w:bidi="fa-IR"/>
              </w:rPr>
            </w:pPr>
          </w:p>
          <w:p w:rsidR="00836035" w:rsidRPr="00CE085A" w:rsidRDefault="00836035" w:rsidP="006E720F">
            <w:pPr>
              <w:bidi/>
              <w:spacing w:after="0" w:line="240" w:lineRule="auto"/>
              <w:jc w:val="lowKashida"/>
              <w:rPr>
                <w:rFonts w:eastAsiaTheme="minorEastAsia" w:cs="B Nazanin"/>
                <w:szCs w:val="24"/>
                <w:rtl/>
                <w:lang w:bidi="fa-IR"/>
              </w:rPr>
            </w:pPr>
          </w:p>
          <w:p w:rsidR="00836035" w:rsidRPr="00CE085A" w:rsidRDefault="00836035" w:rsidP="006E720F">
            <w:pPr>
              <w:bidi/>
              <w:spacing w:after="0" w:line="240" w:lineRule="auto"/>
              <w:jc w:val="lowKashida"/>
              <w:rPr>
                <w:rFonts w:ascii="Times New Roman" w:eastAsiaTheme="minorEastAsia" w:hAnsi="Times New Roman" w:cs="B Nazanin"/>
                <w:szCs w:val="24"/>
                <w:lang w:bidi="fa-IR"/>
              </w:rPr>
            </w:pPr>
          </w:p>
        </w:tc>
      </w:tr>
      <w:tr w:rsidR="00836035" w:rsidRPr="00CE085A" w:rsidTr="006E720F">
        <w:trPr>
          <w:jc w:val="center"/>
        </w:trPr>
        <w:tc>
          <w:tcPr>
            <w:tcW w:w="4486" w:type="dxa"/>
            <w:hideMark/>
          </w:tcPr>
          <w:p w:rsidR="00836035" w:rsidRPr="00CE085A" w:rsidRDefault="00836035" w:rsidP="006E720F">
            <w:pPr>
              <w:bidi/>
              <w:spacing w:after="0" w:line="240" w:lineRule="auto"/>
              <w:contextualSpacing/>
              <w:jc w:val="lowKashida"/>
              <w:rPr>
                <w:rFonts w:ascii="Times New Roman" w:eastAsiaTheme="minorEastAsia" w:hAnsi="Times New Roman" w:cs="B Nazanin"/>
                <w:szCs w:val="24"/>
                <w:lang w:bidi="fa-IR"/>
              </w:rPr>
            </w:pPr>
          </w:p>
        </w:tc>
        <w:tc>
          <w:tcPr>
            <w:tcW w:w="3420" w:type="dxa"/>
            <w:hideMark/>
          </w:tcPr>
          <w:p w:rsidR="00836035" w:rsidRDefault="00836035" w:rsidP="006E720F">
            <w:pPr>
              <w:bidi/>
              <w:spacing w:after="0" w:line="240" w:lineRule="auto"/>
              <w:contextualSpacing/>
              <w:jc w:val="lowKashida"/>
              <w:rPr>
                <w:rFonts w:eastAsiaTheme="minorEastAsia" w:cs="B Nazanin"/>
                <w:szCs w:val="24"/>
                <w:rtl/>
                <w:lang w:bidi="fa-IR"/>
              </w:rPr>
            </w:pPr>
          </w:p>
          <w:p w:rsidR="00836035" w:rsidRPr="00CE085A" w:rsidRDefault="00836035" w:rsidP="006E720F">
            <w:pPr>
              <w:bidi/>
              <w:spacing w:after="0" w:line="240" w:lineRule="auto"/>
              <w:contextualSpacing/>
              <w:jc w:val="lowKashida"/>
              <w:rPr>
                <w:rFonts w:ascii="Times New Roman" w:eastAsiaTheme="minorEastAsia" w:hAnsi="Times New Roman" w:cs="B Nazanin"/>
                <w:szCs w:val="24"/>
                <w:lang w:bidi="fa-IR"/>
              </w:rPr>
            </w:pPr>
          </w:p>
        </w:tc>
      </w:tr>
      <w:tr w:rsidR="00836035" w:rsidRPr="00CE085A" w:rsidTr="006E720F">
        <w:trPr>
          <w:jc w:val="center"/>
        </w:trPr>
        <w:tc>
          <w:tcPr>
            <w:tcW w:w="4486" w:type="dxa"/>
            <w:hideMark/>
          </w:tcPr>
          <w:p w:rsidR="00836035" w:rsidRPr="00CE085A" w:rsidRDefault="00836035" w:rsidP="006E720F">
            <w:pPr>
              <w:bidi/>
              <w:spacing w:after="0" w:line="240" w:lineRule="auto"/>
              <w:contextualSpacing/>
              <w:jc w:val="lowKashida"/>
              <w:rPr>
                <w:rFonts w:ascii="Times New Roman" w:eastAsiaTheme="minorEastAsia" w:hAnsi="Times New Roman" w:cs="B Nazanin"/>
                <w:szCs w:val="24"/>
                <w:lang w:bidi="fa-IR"/>
              </w:rPr>
            </w:pPr>
            <w:r w:rsidRPr="00CE085A">
              <w:rPr>
                <w:rFonts w:eastAsia="Calibri" w:cs="B Nazanin" w:hint="cs"/>
                <w:b/>
                <w:bCs/>
                <w:color w:val="000000"/>
                <w:u w:val="single"/>
                <w:rtl/>
                <w:lang w:bidi="fa-IR"/>
              </w:rPr>
              <w:t xml:space="preserve">اعضا: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hideMark/>
          </w:tcPr>
          <w:p w:rsidR="00836035" w:rsidRPr="00CE085A" w:rsidRDefault="00836035" w:rsidP="006E720F">
            <w:pPr>
              <w:bidi/>
              <w:spacing w:after="0" w:line="240" w:lineRule="auto"/>
              <w:contextualSpacing/>
              <w:jc w:val="lowKashida"/>
              <w:rPr>
                <w:rFonts w:ascii="Times New Roman" w:eastAsiaTheme="minorEastAsia" w:hAnsi="Times New Roman" w:cs="B Nazanin"/>
                <w:szCs w:val="24"/>
                <w:lang w:bidi="fa-IR"/>
              </w:rPr>
            </w:pPr>
            <w:r w:rsidRPr="00CE085A">
              <w:rPr>
                <w:rFonts w:eastAsiaTheme="minorEastAsia" w:cs="B Nazanin" w:hint="cs"/>
                <w:b/>
                <w:bCs/>
                <w:color w:val="000000"/>
                <w:u w:val="single"/>
                <w:rtl/>
              </w:rPr>
              <w:t>سمت و/يا محل اشتغال</w:t>
            </w:r>
          </w:p>
        </w:tc>
      </w:tr>
      <w:tr w:rsidR="00836035" w:rsidRPr="00CE085A" w:rsidTr="006E720F">
        <w:trPr>
          <w:jc w:val="center"/>
        </w:trPr>
        <w:tc>
          <w:tcPr>
            <w:tcW w:w="4486" w:type="dxa"/>
          </w:tcPr>
          <w:p w:rsidR="00836035" w:rsidRPr="00CE085A" w:rsidRDefault="00836035" w:rsidP="006E720F">
            <w:pPr>
              <w:bidi/>
              <w:spacing w:after="0" w:line="240" w:lineRule="auto"/>
              <w:contextualSpacing/>
              <w:jc w:val="lowKashida"/>
              <w:rPr>
                <w:rFonts w:ascii="Times New Roman" w:eastAsiaTheme="minorEastAsia" w:hAnsi="Times New Roman" w:cs="B Nazanin"/>
                <w:szCs w:val="24"/>
                <w:lang w:bidi="fa-IR"/>
              </w:rPr>
            </w:pPr>
          </w:p>
        </w:tc>
        <w:tc>
          <w:tcPr>
            <w:tcW w:w="3420" w:type="dxa"/>
          </w:tcPr>
          <w:p w:rsidR="00836035" w:rsidRDefault="00836035" w:rsidP="006E720F">
            <w:pPr>
              <w:bidi/>
              <w:spacing w:after="0" w:line="240" w:lineRule="auto"/>
              <w:jc w:val="lowKashida"/>
              <w:rPr>
                <w:rFonts w:eastAsiaTheme="minorEastAsia" w:cs="B Nazanin"/>
                <w:szCs w:val="24"/>
                <w:rtl/>
                <w:lang w:bidi="fa-IR"/>
              </w:rPr>
            </w:pPr>
          </w:p>
          <w:p w:rsidR="00836035" w:rsidRDefault="00836035" w:rsidP="006E720F">
            <w:pPr>
              <w:bidi/>
              <w:spacing w:after="0" w:line="240" w:lineRule="auto"/>
              <w:jc w:val="lowKashida"/>
              <w:rPr>
                <w:rFonts w:eastAsiaTheme="minorEastAsia" w:cs="B Nazanin"/>
                <w:szCs w:val="24"/>
                <w:rtl/>
                <w:lang w:bidi="fa-IR"/>
              </w:rPr>
            </w:pPr>
          </w:p>
          <w:p w:rsidR="00836035" w:rsidRPr="00CE085A" w:rsidRDefault="00836035" w:rsidP="006E720F">
            <w:pPr>
              <w:bidi/>
              <w:spacing w:after="0" w:line="240" w:lineRule="auto"/>
              <w:jc w:val="lowKashida"/>
              <w:rPr>
                <w:rFonts w:eastAsiaTheme="minorEastAsia" w:cs="B Nazanin"/>
                <w:szCs w:val="24"/>
                <w:rtl/>
                <w:lang w:bidi="fa-IR"/>
              </w:rPr>
            </w:pPr>
          </w:p>
          <w:p w:rsidR="00836035" w:rsidRPr="00CE085A" w:rsidRDefault="00836035" w:rsidP="006E720F">
            <w:pPr>
              <w:bidi/>
              <w:spacing w:after="0" w:line="240" w:lineRule="auto"/>
              <w:jc w:val="lowKashida"/>
              <w:rPr>
                <w:rFonts w:eastAsiaTheme="minorEastAsia" w:cs="B Nazanin"/>
                <w:szCs w:val="24"/>
                <w:rtl/>
                <w:lang w:bidi="fa-IR"/>
              </w:rPr>
            </w:pPr>
          </w:p>
          <w:p w:rsidR="00836035" w:rsidRPr="00CE085A" w:rsidRDefault="00836035" w:rsidP="006E720F">
            <w:pPr>
              <w:bidi/>
              <w:spacing w:after="0" w:line="240" w:lineRule="auto"/>
              <w:jc w:val="lowKashida"/>
              <w:rPr>
                <w:rFonts w:eastAsiaTheme="minorEastAsia" w:cs="B Nazanin"/>
                <w:szCs w:val="24"/>
                <w:rtl/>
                <w:lang w:bidi="fa-IR"/>
              </w:rPr>
            </w:pPr>
          </w:p>
          <w:p w:rsidR="00836035" w:rsidRPr="00CE085A" w:rsidRDefault="00836035" w:rsidP="006E720F">
            <w:pPr>
              <w:bidi/>
              <w:spacing w:after="0" w:line="240" w:lineRule="auto"/>
              <w:jc w:val="lowKashida"/>
              <w:rPr>
                <w:rFonts w:ascii="Times New Roman" w:eastAsiaTheme="minorEastAsia" w:hAnsi="Times New Roman" w:cs="B Nazanin"/>
                <w:szCs w:val="24"/>
                <w:lang w:bidi="fa-IR"/>
              </w:rPr>
            </w:pPr>
          </w:p>
        </w:tc>
      </w:tr>
      <w:tr w:rsidR="00836035" w:rsidRPr="00CE085A" w:rsidTr="006E720F">
        <w:trPr>
          <w:jc w:val="center"/>
        </w:trPr>
        <w:tc>
          <w:tcPr>
            <w:tcW w:w="7906" w:type="dxa"/>
            <w:gridSpan w:val="2"/>
          </w:tcPr>
          <w:p w:rsidR="00836035" w:rsidRPr="00CE085A" w:rsidRDefault="00836035" w:rsidP="006E720F">
            <w:pPr>
              <w:bidi/>
              <w:spacing w:after="0" w:line="240" w:lineRule="auto"/>
              <w:contextualSpacing/>
              <w:jc w:val="both"/>
              <w:rPr>
                <w:rFonts w:ascii="Times New Roman" w:eastAsiaTheme="minorEastAsia" w:hAnsi="Times New Roman" w:cs="B Nazanin"/>
                <w:sz w:val="24"/>
                <w:szCs w:val="24"/>
              </w:rPr>
            </w:pPr>
          </w:p>
        </w:tc>
      </w:tr>
      <w:tr w:rsidR="00836035" w:rsidRPr="00CE085A" w:rsidTr="006E720F">
        <w:trPr>
          <w:jc w:val="center"/>
        </w:trPr>
        <w:tc>
          <w:tcPr>
            <w:tcW w:w="4486" w:type="dxa"/>
          </w:tcPr>
          <w:p w:rsidR="00836035" w:rsidRPr="00CE085A" w:rsidRDefault="00836035" w:rsidP="006E720F">
            <w:pPr>
              <w:bidi/>
              <w:spacing w:after="0" w:line="240" w:lineRule="auto"/>
              <w:jc w:val="lowKashida"/>
              <w:rPr>
                <w:rFonts w:eastAsia="Calibri" w:cs="B Nazanin"/>
                <w:b/>
                <w:bCs/>
                <w:color w:val="000000"/>
                <w:sz w:val="24"/>
                <w:szCs w:val="28"/>
                <w:u w:val="single"/>
                <w:rtl/>
                <w:lang w:bidi="fa-IR"/>
              </w:rPr>
            </w:pPr>
            <w:r w:rsidRPr="00CE085A">
              <w:rPr>
                <w:rFonts w:eastAsia="Calibri" w:cs="B Nazanin" w:hint="cs"/>
                <w:b/>
                <w:bCs/>
                <w:color w:val="000000"/>
                <w:u w:val="single"/>
                <w:rtl/>
                <w:lang w:bidi="fa-IR"/>
              </w:rPr>
              <w:t>ویراستار:</w:t>
            </w:r>
          </w:p>
          <w:p w:rsidR="00836035" w:rsidRPr="00CE085A" w:rsidRDefault="00836035" w:rsidP="006E720F">
            <w:pPr>
              <w:bidi/>
              <w:spacing w:after="0" w:line="240" w:lineRule="auto"/>
              <w:jc w:val="lowKashida"/>
              <w:rPr>
                <w:rFonts w:eastAsia="Calibri" w:cs="B Nazanin"/>
                <w:b/>
                <w:bCs/>
                <w:color w:val="000000"/>
                <w:sz w:val="24"/>
                <w:szCs w:val="28"/>
                <w:u w:val="single"/>
                <w:rtl/>
                <w:lang w:bidi="fa-IR"/>
              </w:rPr>
            </w:pPr>
          </w:p>
          <w:p w:rsidR="00836035" w:rsidRPr="00CE085A" w:rsidRDefault="00836035" w:rsidP="006E720F">
            <w:pPr>
              <w:bidi/>
              <w:spacing w:after="0" w:line="240" w:lineRule="auto"/>
              <w:jc w:val="lowKashida"/>
              <w:rPr>
                <w:rFonts w:eastAsia="Calibri" w:cs="B Nazanin"/>
                <w:b/>
                <w:bCs/>
                <w:color w:val="000000"/>
                <w:u w:val="single"/>
                <w:rtl/>
                <w:lang w:bidi="fa-IR"/>
              </w:rPr>
            </w:pPr>
          </w:p>
          <w:p w:rsidR="00836035" w:rsidRPr="00CE085A" w:rsidRDefault="00836035" w:rsidP="006E720F">
            <w:pPr>
              <w:bidi/>
              <w:spacing w:after="0" w:line="240" w:lineRule="auto"/>
              <w:jc w:val="lowKashida"/>
              <w:rPr>
                <w:rFonts w:eastAsia="Times New Roman" w:cs="B Nazanin"/>
                <w:szCs w:val="24"/>
                <w:rtl/>
                <w:lang w:bidi="fa-IR"/>
              </w:rPr>
            </w:pPr>
          </w:p>
          <w:p w:rsidR="00836035" w:rsidRPr="00CE085A" w:rsidRDefault="00836035" w:rsidP="006E720F">
            <w:pPr>
              <w:bidi/>
              <w:spacing w:after="0" w:line="240" w:lineRule="auto"/>
              <w:contextualSpacing/>
              <w:jc w:val="lowKashida"/>
              <w:rPr>
                <w:rFonts w:ascii="Times New Roman" w:eastAsiaTheme="minorEastAsia" w:hAnsi="Times New Roman" w:cs="B Nazanin"/>
                <w:szCs w:val="24"/>
                <w:lang w:bidi="fa-IR"/>
              </w:rPr>
            </w:pPr>
          </w:p>
        </w:tc>
        <w:tc>
          <w:tcPr>
            <w:tcW w:w="3420" w:type="dxa"/>
          </w:tcPr>
          <w:p w:rsidR="00836035" w:rsidRPr="00CE085A" w:rsidRDefault="00836035" w:rsidP="006E720F">
            <w:pPr>
              <w:bidi/>
              <w:spacing w:after="0" w:line="240" w:lineRule="auto"/>
              <w:jc w:val="lowKashida"/>
              <w:rPr>
                <w:rFonts w:ascii="Times New Roman" w:eastAsiaTheme="minorEastAsia" w:hAnsi="Times New Roman" w:cs="B Nazanin"/>
                <w:szCs w:val="24"/>
                <w:rtl/>
                <w:lang w:bidi="fa-IR"/>
              </w:rPr>
            </w:pPr>
          </w:p>
          <w:p w:rsidR="00836035" w:rsidRPr="00CE085A" w:rsidRDefault="00836035" w:rsidP="006E720F">
            <w:pPr>
              <w:bidi/>
              <w:spacing w:after="0" w:line="240" w:lineRule="auto"/>
              <w:jc w:val="lowKashida"/>
              <w:rPr>
                <w:rFonts w:eastAsiaTheme="minorEastAsia" w:cs="B Nazanin"/>
                <w:szCs w:val="24"/>
                <w:rtl/>
                <w:lang w:bidi="fa-IR"/>
              </w:rPr>
            </w:pPr>
          </w:p>
          <w:p w:rsidR="00836035" w:rsidRPr="00CE085A" w:rsidRDefault="00836035" w:rsidP="006E720F">
            <w:pPr>
              <w:bidi/>
              <w:spacing w:after="0" w:line="240" w:lineRule="auto"/>
              <w:jc w:val="lowKashida"/>
              <w:rPr>
                <w:rFonts w:ascii="Times New Roman" w:eastAsiaTheme="minorEastAsia" w:hAnsi="Times New Roman" w:cs="B Nazanin"/>
                <w:szCs w:val="24"/>
                <w:lang w:bidi="fa-IR"/>
              </w:rPr>
            </w:pPr>
          </w:p>
        </w:tc>
      </w:tr>
    </w:tbl>
    <w:p w:rsidR="00836035" w:rsidRDefault="00836035" w:rsidP="00836035">
      <w:pPr>
        <w:bidi/>
        <w:spacing w:after="0" w:line="240" w:lineRule="auto"/>
        <w:jc w:val="center"/>
        <w:rPr>
          <w:rFonts w:ascii="Titr" w:eastAsia="Calibri" w:hAnsi="Titr" w:cs="B Titr"/>
          <w:b/>
          <w:bCs/>
          <w:sz w:val="36"/>
          <w:szCs w:val="36"/>
          <w:lang w:bidi="fa-IR"/>
        </w:rPr>
      </w:pPr>
    </w:p>
    <w:sdt>
      <w:sdtPr>
        <w:rPr>
          <w:rFonts w:ascii="Calibri" w:eastAsia="Calibri" w:hAnsi="Calibri" w:cs="Arial"/>
          <w:rtl/>
        </w:rPr>
        <w:id w:val="-1908301741"/>
        <w:docPartObj>
          <w:docPartGallery w:val="Table of Contents"/>
          <w:docPartUnique/>
        </w:docPartObj>
      </w:sdtPr>
      <w:sdtEndPr>
        <w:rPr>
          <w:rFonts w:ascii="Times New Roman" w:hAnsi="Times New Roman" w:cs="B Nazanin"/>
          <w:noProof/>
          <w:sz w:val="24"/>
          <w:szCs w:val="28"/>
        </w:rPr>
      </w:sdtEndPr>
      <w:sdtContent>
        <w:p w:rsidR="00836035" w:rsidRPr="0094354B" w:rsidRDefault="00836035" w:rsidP="00836035">
          <w:pPr>
            <w:keepNext/>
            <w:keepLines/>
            <w:bidi/>
            <w:spacing w:after="0" w:line="240" w:lineRule="auto"/>
            <w:jc w:val="center"/>
            <w:rPr>
              <w:rFonts w:ascii="Cambria" w:eastAsia="Times New Roman" w:hAnsi="Cambria" w:cs="B Nazanin"/>
              <w:b/>
              <w:bCs/>
              <w:color w:val="365F91"/>
              <w:sz w:val="28"/>
              <w:szCs w:val="28"/>
              <w:lang w:eastAsia="ja-JP"/>
            </w:rPr>
          </w:pPr>
          <w:r w:rsidRPr="00251A8F">
            <w:rPr>
              <w:rFonts w:ascii="Cambria" w:eastAsia="Times New Roman" w:hAnsi="Cambria" w:cs="B Nazanin" w:hint="cs"/>
              <w:b/>
              <w:bCs/>
              <w:sz w:val="32"/>
              <w:szCs w:val="32"/>
              <w:rtl/>
              <w:lang w:eastAsia="ja-JP"/>
            </w:rPr>
            <w:t>فهرست</w:t>
          </w:r>
        </w:p>
        <w:p w:rsidR="00483947" w:rsidRPr="00483947" w:rsidRDefault="00836035" w:rsidP="00483947">
          <w:pPr>
            <w:pStyle w:val="TOC1"/>
            <w:rPr>
              <w:rFonts w:eastAsiaTheme="minorEastAsia"/>
              <w:noProof/>
            </w:rPr>
          </w:pPr>
          <w:r w:rsidRPr="0094354B">
            <w:rPr>
              <w:rFonts w:ascii="Calibri" w:eastAsia="Calibri" w:hAnsi="Calibri" w:cs="Arial"/>
            </w:rPr>
            <w:fldChar w:fldCharType="begin"/>
          </w:r>
          <w:r w:rsidRPr="0094354B">
            <w:rPr>
              <w:rFonts w:ascii="Calibri" w:eastAsia="Calibri" w:hAnsi="Calibri" w:cs="Arial"/>
            </w:rPr>
            <w:instrText xml:space="preserve"> TOC \o "1-3" \h \z \u </w:instrText>
          </w:r>
          <w:r w:rsidRPr="0094354B">
            <w:rPr>
              <w:rFonts w:ascii="Calibri" w:eastAsia="Calibri" w:hAnsi="Calibri" w:cs="Arial"/>
            </w:rPr>
            <w:fldChar w:fldCharType="separate"/>
          </w:r>
          <w:hyperlink w:anchor="_Toc501373018" w:history="1">
            <w:r w:rsidR="00483947" w:rsidRPr="00483947">
              <w:rPr>
                <w:rStyle w:val="Hyperlink"/>
                <w:rFonts w:cs="B Nazanin" w:hint="eastAsia"/>
                <w:noProof/>
                <w:rtl/>
              </w:rPr>
              <w:t>آشنا</w:t>
            </w:r>
            <w:r w:rsidR="00483947" w:rsidRPr="00483947">
              <w:rPr>
                <w:rStyle w:val="Hyperlink"/>
                <w:rFonts w:cs="B Nazanin" w:hint="cs"/>
                <w:noProof/>
                <w:rtl/>
              </w:rPr>
              <w:t>یی</w:t>
            </w:r>
            <w:r w:rsidR="00483947" w:rsidRPr="00483947">
              <w:rPr>
                <w:rStyle w:val="Hyperlink"/>
                <w:rFonts w:cs="B Nazanin"/>
                <w:noProof/>
                <w:rtl/>
              </w:rPr>
              <w:t xml:space="preserve"> </w:t>
            </w:r>
            <w:r w:rsidR="00483947" w:rsidRPr="00483947">
              <w:rPr>
                <w:rStyle w:val="Hyperlink"/>
                <w:rFonts w:cs="B Nazanin" w:hint="eastAsia"/>
                <w:noProof/>
                <w:rtl/>
              </w:rPr>
              <w:t>با</w:t>
            </w:r>
            <w:r w:rsidR="00483947" w:rsidRPr="00483947">
              <w:rPr>
                <w:rStyle w:val="Hyperlink"/>
                <w:rFonts w:cs="B Nazanin"/>
                <w:noProof/>
                <w:rtl/>
              </w:rPr>
              <w:t xml:space="preserve"> </w:t>
            </w:r>
            <w:r w:rsidR="00483947" w:rsidRPr="00483947">
              <w:rPr>
                <w:rStyle w:val="Hyperlink"/>
                <w:rFonts w:cs="B Nazanin" w:hint="eastAsia"/>
                <w:noProof/>
                <w:rtl/>
              </w:rPr>
              <w:t>سازمان</w:t>
            </w:r>
            <w:r w:rsidR="00483947" w:rsidRPr="00483947">
              <w:rPr>
                <w:rStyle w:val="Hyperlink"/>
                <w:rFonts w:cs="B Nazanin"/>
                <w:noProof/>
                <w:rtl/>
              </w:rPr>
              <w:t xml:space="preserve"> </w:t>
            </w:r>
            <w:r w:rsidR="00483947" w:rsidRPr="00483947">
              <w:rPr>
                <w:rStyle w:val="Hyperlink"/>
                <w:rFonts w:cs="B Nazanin" w:hint="eastAsia"/>
                <w:noProof/>
                <w:rtl/>
              </w:rPr>
              <w:t>مل</w:t>
            </w:r>
            <w:r w:rsidR="00483947" w:rsidRPr="00483947">
              <w:rPr>
                <w:rStyle w:val="Hyperlink"/>
                <w:rFonts w:cs="B Nazanin" w:hint="cs"/>
                <w:noProof/>
                <w:rtl/>
              </w:rPr>
              <w:t>ی</w:t>
            </w:r>
            <w:r w:rsidR="00483947" w:rsidRPr="00483947">
              <w:rPr>
                <w:rStyle w:val="Hyperlink"/>
                <w:rFonts w:cs="B Nazanin"/>
                <w:noProof/>
                <w:rtl/>
              </w:rPr>
              <w:t xml:space="preserve"> </w:t>
            </w:r>
            <w:r w:rsidR="00483947" w:rsidRPr="00483947">
              <w:rPr>
                <w:rStyle w:val="Hyperlink"/>
                <w:rFonts w:cs="B Nazanin" w:hint="eastAsia"/>
                <w:noProof/>
                <w:rtl/>
              </w:rPr>
              <w:t>استاندارد</w:t>
            </w:r>
            <w:r w:rsidR="00483947" w:rsidRPr="00483947">
              <w:rPr>
                <w:rStyle w:val="Hyperlink"/>
                <w:rFonts w:cs="B Nazanin"/>
                <w:noProof/>
                <w:rtl/>
              </w:rPr>
              <w:t xml:space="preserve"> </w:t>
            </w:r>
            <w:r w:rsidR="00483947" w:rsidRPr="00483947">
              <w:rPr>
                <w:rStyle w:val="Hyperlink"/>
                <w:rFonts w:cs="B Nazanin" w:hint="eastAsia"/>
                <w:noProof/>
                <w:rtl/>
              </w:rPr>
              <w:t>ا</w:t>
            </w:r>
            <w:r w:rsidR="00483947" w:rsidRPr="00483947">
              <w:rPr>
                <w:rStyle w:val="Hyperlink"/>
                <w:rFonts w:cs="B Nazanin" w:hint="cs"/>
                <w:noProof/>
                <w:rtl/>
              </w:rPr>
              <w:t>ی</w:t>
            </w:r>
            <w:r w:rsidR="00483947" w:rsidRPr="00483947">
              <w:rPr>
                <w:rStyle w:val="Hyperlink"/>
                <w:rFonts w:cs="B Nazanin" w:hint="eastAsia"/>
                <w:noProof/>
                <w:rtl/>
              </w:rPr>
              <w:t>ران</w:t>
            </w:r>
            <w:r w:rsidR="00483947" w:rsidRPr="00483947">
              <w:rPr>
                <w:noProof/>
                <w:webHidden/>
              </w:rPr>
              <w:tab/>
            </w:r>
            <w:r w:rsidR="00483947" w:rsidRPr="00483947">
              <w:rPr>
                <w:noProof/>
                <w:webHidden/>
              </w:rPr>
              <w:fldChar w:fldCharType="begin"/>
            </w:r>
            <w:r w:rsidR="00483947" w:rsidRPr="00483947">
              <w:rPr>
                <w:noProof/>
                <w:webHidden/>
              </w:rPr>
              <w:instrText xml:space="preserve"> PAGEREF _Toc501373018 \h </w:instrText>
            </w:r>
            <w:r w:rsidR="00483947" w:rsidRPr="00483947">
              <w:rPr>
                <w:noProof/>
                <w:webHidden/>
              </w:rPr>
            </w:r>
            <w:r w:rsidR="00483947" w:rsidRPr="00483947">
              <w:rPr>
                <w:noProof/>
                <w:webHidden/>
              </w:rPr>
              <w:fldChar w:fldCharType="separate"/>
            </w:r>
            <w:r w:rsidR="00483947">
              <w:rPr>
                <w:rFonts w:hint="cs"/>
                <w:noProof/>
                <w:webHidden/>
                <w:rtl/>
              </w:rPr>
              <w:t>‌ب</w:t>
            </w:r>
            <w:r w:rsidR="00483947" w:rsidRPr="00483947">
              <w:rPr>
                <w:noProof/>
                <w:webHidden/>
              </w:rPr>
              <w:fldChar w:fldCharType="end"/>
            </w:r>
          </w:hyperlink>
        </w:p>
        <w:p w:rsidR="00483947" w:rsidRPr="00483947" w:rsidRDefault="00AB5B93" w:rsidP="00483947">
          <w:pPr>
            <w:pStyle w:val="TOC1"/>
            <w:rPr>
              <w:rFonts w:eastAsiaTheme="minorEastAsia"/>
              <w:noProof/>
            </w:rPr>
          </w:pPr>
          <w:hyperlink w:anchor="_Toc501373019" w:history="1">
            <w:r w:rsidR="00483947" w:rsidRPr="00483947">
              <w:rPr>
                <w:rStyle w:val="Hyperlink"/>
                <w:rFonts w:eastAsia="Times New Roman" w:cs="B Nazanin" w:hint="eastAsia"/>
                <w:noProof/>
                <w:rtl/>
              </w:rPr>
              <w:t>پ</w:t>
            </w:r>
            <w:r w:rsidR="00483947" w:rsidRPr="00483947">
              <w:rPr>
                <w:rStyle w:val="Hyperlink"/>
                <w:rFonts w:eastAsia="Times New Roman" w:cs="B Nazanin" w:hint="cs"/>
                <w:noProof/>
                <w:rtl/>
              </w:rPr>
              <w:t>ی</w:t>
            </w:r>
            <w:r w:rsidR="00483947" w:rsidRPr="00483947">
              <w:rPr>
                <w:rStyle w:val="Hyperlink"/>
                <w:rFonts w:eastAsia="Times New Roman" w:cs="B Nazanin" w:hint="eastAsia"/>
                <w:noProof/>
                <w:rtl/>
              </w:rPr>
              <w:t>ش</w:t>
            </w:r>
            <w:r w:rsidR="00483947" w:rsidRPr="00483947">
              <w:rPr>
                <w:rStyle w:val="Hyperlink"/>
                <w:rFonts w:eastAsia="Times New Roman" w:cs="B Nazanin"/>
                <w:noProof/>
                <w:rtl/>
              </w:rPr>
              <w:t xml:space="preserve"> </w:t>
            </w:r>
            <w:r w:rsidR="00483947" w:rsidRPr="00483947">
              <w:rPr>
                <w:rStyle w:val="Hyperlink"/>
                <w:rFonts w:eastAsia="Times New Roman" w:cs="B Nazanin" w:hint="eastAsia"/>
                <w:noProof/>
                <w:rtl/>
              </w:rPr>
              <w:t>گفتار</w:t>
            </w:r>
            <w:r w:rsidR="00483947" w:rsidRPr="00483947">
              <w:rPr>
                <w:noProof/>
                <w:webHidden/>
              </w:rPr>
              <w:tab/>
            </w:r>
            <w:r w:rsidR="00483947" w:rsidRPr="00483947">
              <w:rPr>
                <w:noProof/>
                <w:webHidden/>
              </w:rPr>
              <w:fldChar w:fldCharType="begin"/>
            </w:r>
            <w:r w:rsidR="00483947" w:rsidRPr="00483947">
              <w:rPr>
                <w:noProof/>
                <w:webHidden/>
              </w:rPr>
              <w:instrText xml:space="preserve"> PAGEREF _Toc501373019 \h </w:instrText>
            </w:r>
            <w:r w:rsidR="00483947" w:rsidRPr="00483947">
              <w:rPr>
                <w:noProof/>
                <w:webHidden/>
              </w:rPr>
            </w:r>
            <w:r w:rsidR="00483947" w:rsidRPr="00483947">
              <w:rPr>
                <w:noProof/>
                <w:webHidden/>
              </w:rPr>
              <w:fldChar w:fldCharType="separate"/>
            </w:r>
            <w:r w:rsidR="00483947">
              <w:rPr>
                <w:rFonts w:hint="cs"/>
                <w:noProof/>
                <w:webHidden/>
                <w:rtl/>
              </w:rPr>
              <w:t>‌ه</w:t>
            </w:r>
            <w:r w:rsidR="00483947" w:rsidRPr="00483947">
              <w:rPr>
                <w:noProof/>
                <w:webHidden/>
              </w:rPr>
              <w:fldChar w:fldCharType="end"/>
            </w:r>
          </w:hyperlink>
        </w:p>
        <w:p w:rsidR="00483947" w:rsidRPr="00483947" w:rsidRDefault="00AB5B93" w:rsidP="00483947">
          <w:pPr>
            <w:pStyle w:val="TOC1"/>
            <w:rPr>
              <w:rFonts w:eastAsiaTheme="minorEastAsia"/>
              <w:noProof/>
            </w:rPr>
          </w:pPr>
          <w:hyperlink w:anchor="_Toc501373020" w:history="1">
            <w:r w:rsidR="00483947" w:rsidRPr="00483947">
              <w:rPr>
                <w:rStyle w:val="Hyperlink"/>
                <w:rFonts w:ascii="Calibri" w:eastAsia="Calibri" w:hAnsi="Calibri" w:cs="B Nazanin" w:hint="eastAsia"/>
                <w:noProof/>
                <w:rtl/>
                <w:lang w:bidi="fa-IR"/>
              </w:rPr>
              <w:t>فناور</w:t>
            </w:r>
            <w:r w:rsidR="00483947" w:rsidRPr="00483947">
              <w:rPr>
                <w:rStyle w:val="Hyperlink"/>
                <w:rFonts w:ascii="Calibri" w:eastAsia="Calibri" w:hAnsi="Calibri" w:cs="B Nazanin" w:hint="cs"/>
                <w:noProof/>
                <w:rtl/>
                <w:lang w:bidi="fa-IR"/>
              </w:rPr>
              <w:t>ی</w:t>
            </w:r>
            <w:r w:rsidR="00483947" w:rsidRPr="00483947">
              <w:rPr>
                <w:rStyle w:val="Hyperlink"/>
                <w:rFonts w:ascii="Calibri" w:eastAsia="Calibri" w:hAnsi="Calibri" w:cs="B Nazanin"/>
                <w:noProof/>
                <w:rtl/>
                <w:lang w:bidi="fa-IR"/>
              </w:rPr>
              <w:t xml:space="preserve"> </w:t>
            </w:r>
            <w:r w:rsidR="00483947" w:rsidRPr="00483947">
              <w:rPr>
                <w:rStyle w:val="Hyperlink"/>
                <w:rFonts w:ascii="Calibri" w:eastAsia="Calibri" w:hAnsi="Calibri" w:cs="B Nazanin" w:hint="eastAsia"/>
                <w:noProof/>
                <w:rtl/>
                <w:lang w:bidi="fa-IR"/>
              </w:rPr>
              <w:t>اطلاعات</w:t>
            </w:r>
            <w:r w:rsidR="00483947" w:rsidRPr="00483947">
              <w:rPr>
                <w:rStyle w:val="Hyperlink"/>
                <w:rFonts w:ascii="Calibri" w:eastAsia="Calibri" w:hAnsi="Calibri" w:cs="B Nazanin"/>
                <w:noProof/>
                <w:rtl/>
                <w:lang w:bidi="fa-IR"/>
              </w:rPr>
              <w:t xml:space="preserve"> -</w:t>
            </w:r>
            <w:r w:rsidR="00483947" w:rsidRPr="00483947">
              <w:rPr>
                <w:rStyle w:val="Hyperlink"/>
                <w:rFonts w:ascii="Cambria" w:eastAsia="Times New Roman" w:hAnsi="Cambria" w:cs="B Nazanin"/>
                <w:noProof/>
                <w:rtl/>
                <w:lang w:bidi="fa-IR"/>
              </w:rPr>
              <w:t xml:space="preserve"> </w:t>
            </w:r>
            <w:r w:rsidR="00483947" w:rsidRPr="00483947">
              <w:rPr>
                <w:rStyle w:val="Hyperlink"/>
                <w:rFonts w:cs="B Nazanin" w:hint="eastAsia"/>
                <w:noProof/>
                <w:rtl/>
                <w:lang w:bidi="fa-IR"/>
              </w:rPr>
              <w:t>متن</w:t>
            </w:r>
            <w:r w:rsidR="00483947" w:rsidRPr="00483947">
              <w:rPr>
                <w:rStyle w:val="Hyperlink"/>
                <w:rFonts w:cs="B Nazanin"/>
                <w:noProof/>
                <w:rtl/>
                <w:lang w:bidi="fa-IR"/>
              </w:rPr>
              <w:t xml:space="preserve"> </w:t>
            </w:r>
            <w:r w:rsidR="00483947" w:rsidRPr="00483947">
              <w:rPr>
                <w:rStyle w:val="Hyperlink"/>
                <w:rFonts w:cs="B Nazanin" w:hint="eastAsia"/>
                <w:noProof/>
                <w:rtl/>
                <w:lang w:bidi="fa-IR"/>
              </w:rPr>
              <w:t>پ</w:t>
            </w:r>
            <w:r w:rsidR="00483947" w:rsidRPr="00483947">
              <w:rPr>
                <w:rStyle w:val="Hyperlink"/>
                <w:rFonts w:cs="B Nazanin" w:hint="cs"/>
                <w:noProof/>
                <w:rtl/>
                <w:lang w:bidi="fa-IR"/>
              </w:rPr>
              <w:t>ی</w:t>
            </w:r>
            <w:r w:rsidR="00483947" w:rsidRPr="00483947">
              <w:rPr>
                <w:rStyle w:val="Hyperlink"/>
                <w:rFonts w:cs="B Nazanin" w:hint="eastAsia"/>
                <w:noProof/>
                <w:rtl/>
                <w:lang w:bidi="fa-IR"/>
              </w:rPr>
              <w:t>شنهاد</w:t>
            </w:r>
            <w:r w:rsidR="00483947" w:rsidRPr="00483947">
              <w:rPr>
                <w:rStyle w:val="Hyperlink"/>
                <w:rFonts w:cs="B Nazanin"/>
                <w:noProof/>
                <w:rtl/>
                <w:lang w:bidi="fa-IR"/>
              </w:rPr>
              <w:t xml:space="preserve"> </w:t>
            </w:r>
            <w:r w:rsidR="00483947" w:rsidRPr="00483947">
              <w:rPr>
                <w:rStyle w:val="Hyperlink"/>
                <w:rFonts w:cs="B Nazanin" w:hint="eastAsia"/>
                <w:noProof/>
                <w:rtl/>
                <w:lang w:bidi="fa-IR"/>
              </w:rPr>
              <w:t>استاندارد</w:t>
            </w:r>
            <w:r w:rsidR="00483947" w:rsidRPr="00483947">
              <w:rPr>
                <w:rStyle w:val="Hyperlink"/>
                <w:rFonts w:cs="B Nazanin"/>
                <w:noProof/>
                <w:rtl/>
                <w:lang w:bidi="fa-IR"/>
              </w:rPr>
              <w:t xml:space="preserve"> </w:t>
            </w:r>
            <w:r w:rsidR="00483947" w:rsidRPr="00483947">
              <w:rPr>
                <w:rStyle w:val="Hyperlink"/>
                <w:rFonts w:cs="B Nazanin" w:hint="eastAsia"/>
                <w:noProof/>
                <w:rtl/>
                <w:lang w:bidi="fa-IR"/>
              </w:rPr>
              <w:t>قابل</w:t>
            </w:r>
            <w:r w:rsidR="00483947" w:rsidRPr="00483947">
              <w:rPr>
                <w:rStyle w:val="Hyperlink"/>
                <w:rFonts w:cs="B Nazanin" w:hint="cs"/>
                <w:noProof/>
                <w:rtl/>
                <w:lang w:bidi="fa-IR"/>
              </w:rPr>
              <w:t>ی</w:t>
            </w:r>
            <w:r w:rsidR="00483947" w:rsidRPr="00483947">
              <w:rPr>
                <w:rStyle w:val="Hyperlink"/>
                <w:rFonts w:cs="B Nazanin" w:hint="eastAsia"/>
                <w:noProof/>
                <w:rtl/>
                <w:lang w:bidi="fa-IR"/>
              </w:rPr>
              <w:t>ت</w:t>
            </w:r>
            <w:r w:rsidR="00483947" w:rsidRPr="00483947">
              <w:rPr>
                <w:rStyle w:val="Hyperlink"/>
                <w:rFonts w:cs="B Nazanin"/>
                <w:noProof/>
                <w:rtl/>
                <w:lang w:bidi="fa-IR"/>
              </w:rPr>
              <w:t xml:space="preserve"> </w:t>
            </w:r>
            <w:r w:rsidR="00483947" w:rsidRPr="00483947">
              <w:rPr>
                <w:rStyle w:val="Hyperlink"/>
                <w:rFonts w:cs="B Nazanin" w:hint="eastAsia"/>
                <w:noProof/>
                <w:rtl/>
                <w:lang w:bidi="fa-IR"/>
              </w:rPr>
              <w:t>تشخ</w:t>
            </w:r>
            <w:r w:rsidR="00483947" w:rsidRPr="00483947">
              <w:rPr>
                <w:rStyle w:val="Hyperlink"/>
                <w:rFonts w:cs="B Nazanin" w:hint="cs"/>
                <w:noProof/>
                <w:rtl/>
                <w:lang w:bidi="fa-IR"/>
              </w:rPr>
              <w:t>ی</w:t>
            </w:r>
            <w:r w:rsidR="00483947" w:rsidRPr="00483947">
              <w:rPr>
                <w:rStyle w:val="Hyperlink"/>
                <w:rFonts w:cs="B Nazanin" w:hint="eastAsia"/>
                <w:noProof/>
                <w:rtl/>
                <w:lang w:bidi="fa-IR"/>
              </w:rPr>
              <w:t>ص</w:t>
            </w:r>
            <w:r w:rsidR="00483947" w:rsidRPr="00483947">
              <w:rPr>
                <w:noProof/>
                <w:webHidden/>
              </w:rPr>
              <w:tab/>
            </w:r>
            <w:r w:rsidR="00483947" w:rsidRPr="00483947">
              <w:rPr>
                <w:noProof/>
                <w:webHidden/>
              </w:rPr>
              <w:fldChar w:fldCharType="begin"/>
            </w:r>
            <w:r w:rsidR="00483947" w:rsidRPr="00483947">
              <w:rPr>
                <w:noProof/>
                <w:webHidden/>
              </w:rPr>
              <w:instrText xml:space="preserve"> PAGEREF _Toc501373020 \h </w:instrText>
            </w:r>
            <w:r w:rsidR="00483947" w:rsidRPr="00483947">
              <w:rPr>
                <w:noProof/>
                <w:webHidden/>
              </w:rPr>
            </w:r>
            <w:r w:rsidR="00483947" w:rsidRPr="00483947">
              <w:rPr>
                <w:noProof/>
                <w:webHidden/>
              </w:rPr>
              <w:fldChar w:fldCharType="separate"/>
            </w:r>
            <w:r w:rsidR="00483947">
              <w:rPr>
                <w:noProof/>
                <w:webHidden/>
                <w:rtl/>
              </w:rPr>
              <w:t>1</w:t>
            </w:r>
            <w:r w:rsidR="00483947" w:rsidRPr="00483947">
              <w:rPr>
                <w:noProof/>
                <w:webHidden/>
              </w:rPr>
              <w:fldChar w:fldCharType="end"/>
            </w:r>
          </w:hyperlink>
        </w:p>
        <w:p w:rsidR="00483947" w:rsidRPr="00483947" w:rsidRDefault="00AB5B93" w:rsidP="00483947">
          <w:pPr>
            <w:pStyle w:val="TOC1"/>
            <w:rPr>
              <w:rFonts w:eastAsiaTheme="minorEastAsia"/>
              <w:noProof/>
            </w:rPr>
          </w:pPr>
          <w:hyperlink w:anchor="_Toc501373021" w:history="1">
            <w:r w:rsidR="00483947" w:rsidRPr="00483947">
              <w:rPr>
                <w:rStyle w:val="Hyperlink"/>
                <w:rFonts w:cs="B Nazanin"/>
                <w:noProof/>
                <w:rtl/>
              </w:rPr>
              <w:t>1-</w:t>
            </w:r>
            <w:r w:rsidR="00483947" w:rsidRPr="00483947">
              <w:rPr>
                <w:rFonts w:eastAsiaTheme="minorEastAsia"/>
                <w:noProof/>
              </w:rPr>
              <w:tab/>
            </w:r>
            <w:r w:rsidR="00483947" w:rsidRPr="00483947">
              <w:rPr>
                <w:rStyle w:val="Hyperlink"/>
                <w:rFonts w:ascii="Cambria" w:eastAsia="Times New Roman" w:hAnsi="Cambria" w:cs="B Nazanin" w:hint="eastAsia"/>
                <w:noProof/>
                <w:rtl/>
              </w:rPr>
              <w:t>هدف</w:t>
            </w:r>
            <w:r w:rsidR="00483947" w:rsidRPr="00483947">
              <w:rPr>
                <w:rStyle w:val="Hyperlink"/>
                <w:rFonts w:ascii="Cambria" w:eastAsia="Times New Roman" w:hAnsi="Cambria" w:cs="B Nazanin"/>
                <w:noProof/>
                <w:rtl/>
              </w:rPr>
              <w:t xml:space="preserve"> </w:t>
            </w:r>
            <w:r w:rsidR="00483947" w:rsidRPr="00483947">
              <w:rPr>
                <w:rStyle w:val="Hyperlink"/>
                <w:rFonts w:ascii="Cambria" w:eastAsia="Times New Roman" w:hAnsi="Cambria" w:cs="B Nazanin" w:hint="eastAsia"/>
                <w:noProof/>
                <w:rtl/>
              </w:rPr>
              <w:t>و</w:t>
            </w:r>
            <w:r w:rsidR="00483947" w:rsidRPr="00483947">
              <w:rPr>
                <w:rStyle w:val="Hyperlink"/>
                <w:rFonts w:ascii="Cambria" w:eastAsia="Times New Roman" w:hAnsi="Cambria" w:cs="B Nazanin"/>
                <w:noProof/>
                <w:rtl/>
              </w:rPr>
              <w:t xml:space="preserve"> </w:t>
            </w:r>
            <w:r w:rsidR="00483947" w:rsidRPr="00483947">
              <w:rPr>
                <w:rStyle w:val="Hyperlink"/>
                <w:rFonts w:ascii="Cambria" w:eastAsia="Times New Roman" w:hAnsi="Cambria" w:cs="B Nazanin" w:hint="eastAsia"/>
                <w:noProof/>
                <w:rtl/>
              </w:rPr>
              <w:t>دامنه</w:t>
            </w:r>
            <w:r w:rsidR="00483947" w:rsidRPr="00483947">
              <w:rPr>
                <w:rStyle w:val="Hyperlink"/>
                <w:rFonts w:ascii="Cambria" w:eastAsia="Times New Roman" w:hAnsi="Cambria" w:cs="B Nazanin"/>
                <w:noProof/>
                <w:rtl/>
              </w:rPr>
              <w:t xml:space="preserve"> </w:t>
            </w:r>
            <w:r w:rsidR="00483947" w:rsidRPr="00483947">
              <w:rPr>
                <w:rStyle w:val="Hyperlink"/>
                <w:rFonts w:ascii="Cambria" w:eastAsia="Times New Roman" w:hAnsi="Cambria" w:cs="B Nazanin" w:hint="eastAsia"/>
                <w:noProof/>
                <w:rtl/>
              </w:rPr>
              <w:t>کاربرد</w:t>
            </w:r>
            <w:r w:rsidR="00483947" w:rsidRPr="00483947">
              <w:rPr>
                <w:noProof/>
                <w:webHidden/>
              </w:rPr>
              <w:tab/>
            </w:r>
            <w:r w:rsidR="00483947" w:rsidRPr="00483947">
              <w:rPr>
                <w:noProof/>
                <w:webHidden/>
              </w:rPr>
              <w:fldChar w:fldCharType="begin"/>
            </w:r>
            <w:r w:rsidR="00483947" w:rsidRPr="00483947">
              <w:rPr>
                <w:noProof/>
                <w:webHidden/>
              </w:rPr>
              <w:instrText xml:space="preserve"> PAGEREF _Toc501373021 \h </w:instrText>
            </w:r>
            <w:r w:rsidR="00483947" w:rsidRPr="00483947">
              <w:rPr>
                <w:noProof/>
                <w:webHidden/>
              </w:rPr>
            </w:r>
            <w:r w:rsidR="00483947" w:rsidRPr="00483947">
              <w:rPr>
                <w:noProof/>
                <w:webHidden/>
              </w:rPr>
              <w:fldChar w:fldCharType="separate"/>
            </w:r>
            <w:r w:rsidR="00483947">
              <w:rPr>
                <w:noProof/>
                <w:webHidden/>
                <w:rtl/>
              </w:rPr>
              <w:t>1</w:t>
            </w:r>
            <w:r w:rsidR="00483947" w:rsidRPr="00483947">
              <w:rPr>
                <w:noProof/>
                <w:webHidden/>
              </w:rPr>
              <w:fldChar w:fldCharType="end"/>
            </w:r>
          </w:hyperlink>
        </w:p>
        <w:p w:rsidR="00483947" w:rsidRPr="00483947" w:rsidRDefault="00AB5B93" w:rsidP="00483947">
          <w:pPr>
            <w:pStyle w:val="TOC1"/>
            <w:rPr>
              <w:rFonts w:eastAsiaTheme="minorEastAsia"/>
              <w:noProof/>
            </w:rPr>
          </w:pPr>
          <w:hyperlink w:anchor="_Toc501373022" w:history="1">
            <w:r w:rsidR="00483947" w:rsidRPr="00483947">
              <w:rPr>
                <w:rStyle w:val="Hyperlink"/>
                <w:rFonts w:asciiTheme="majorHAnsi" w:eastAsiaTheme="majorEastAsia" w:hAnsiTheme="majorHAnsi" w:cs="B Nazanin"/>
                <w:noProof/>
                <w:rtl/>
              </w:rPr>
              <w:t>2-</w:t>
            </w:r>
            <w:r w:rsidR="00483947" w:rsidRPr="00483947">
              <w:rPr>
                <w:rFonts w:eastAsiaTheme="minorEastAsia"/>
                <w:noProof/>
              </w:rPr>
              <w:tab/>
            </w:r>
            <w:r w:rsidR="00483947" w:rsidRPr="00483947">
              <w:rPr>
                <w:rStyle w:val="Hyperlink"/>
                <w:rFonts w:ascii="Cambria" w:eastAsia="Times New Roman" w:hAnsi="Cambria" w:cs="B Nazanin" w:hint="eastAsia"/>
                <w:noProof/>
                <w:rtl/>
              </w:rPr>
              <w:t>مراجع</w:t>
            </w:r>
            <w:r w:rsidR="00483947" w:rsidRPr="00483947">
              <w:rPr>
                <w:rStyle w:val="Hyperlink"/>
                <w:rFonts w:ascii="Cambria" w:eastAsia="Times New Roman" w:hAnsi="Cambria" w:cs="B Nazanin"/>
                <w:noProof/>
                <w:rtl/>
              </w:rPr>
              <w:t xml:space="preserve"> </w:t>
            </w:r>
            <w:r w:rsidR="00483947" w:rsidRPr="00483947">
              <w:rPr>
                <w:rStyle w:val="Hyperlink"/>
                <w:rFonts w:ascii="Cambria" w:eastAsia="Times New Roman" w:hAnsi="Cambria" w:cs="B Nazanin" w:hint="eastAsia"/>
                <w:noProof/>
                <w:rtl/>
              </w:rPr>
              <w:t>الزام</w:t>
            </w:r>
            <w:r w:rsidR="00483947" w:rsidRPr="00483947">
              <w:rPr>
                <w:rStyle w:val="Hyperlink"/>
                <w:rFonts w:ascii="Cambria" w:eastAsia="Times New Roman" w:hAnsi="Cambria" w:cs="B Nazanin" w:hint="cs"/>
                <w:noProof/>
                <w:rtl/>
              </w:rPr>
              <w:t>ی</w:t>
            </w:r>
            <w:r w:rsidR="00483947" w:rsidRPr="00483947">
              <w:rPr>
                <w:noProof/>
                <w:webHidden/>
              </w:rPr>
              <w:tab/>
            </w:r>
            <w:r w:rsidR="00483947" w:rsidRPr="00483947">
              <w:rPr>
                <w:noProof/>
                <w:webHidden/>
              </w:rPr>
              <w:fldChar w:fldCharType="begin"/>
            </w:r>
            <w:r w:rsidR="00483947" w:rsidRPr="00483947">
              <w:rPr>
                <w:noProof/>
                <w:webHidden/>
              </w:rPr>
              <w:instrText xml:space="preserve"> PAGEREF _Toc501373022 \h </w:instrText>
            </w:r>
            <w:r w:rsidR="00483947" w:rsidRPr="00483947">
              <w:rPr>
                <w:noProof/>
                <w:webHidden/>
              </w:rPr>
            </w:r>
            <w:r w:rsidR="00483947" w:rsidRPr="00483947">
              <w:rPr>
                <w:noProof/>
                <w:webHidden/>
              </w:rPr>
              <w:fldChar w:fldCharType="separate"/>
            </w:r>
            <w:r w:rsidR="00483947">
              <w:rPr>
                <w:noProof/>
                <w:webHidden/>
                <w:rtl/>
              </w:rPr>
              <w:t>1</w:t>
            </w:r>
            <w:r w:rsidR="00483947" w:rsidRPr="00483947">
              <w:rPr>
                <w:noProof/>
                <w:webHidden/>
              </w:rPr>
              <w:fldChar w:fldCharType="end"/>
            </w:r>
          </w:hyperlink>
        </w:p>
        <w:p w:rsidR="00483947" w:rsidRPr="00483947" w:rsidRDefault="00AB5B93" w:rsidP="00483947">
          <w:pPr>
            <w:pStyle w:val="TOC1"/>
            <w:rPr>
              <w:rFonts w:eastAsiaTheme="minorEastAsia"/>
              <w:noProof/>
            </w:rPr>
          </w:pPr>
          <w:hyperlink w:anchor="_Toc501373023" w:history="1">
            <w:r w:rsidR="00483947" w:rsidRPr="00483947">
              <w:rPr>
                <w:rStyle w:val="Hyperlink"/>
                <w:rFonts w:cs="B Nazanin"/>
                <w:noProof/>
                <w:rtl/>
                <w:lang w:bidi="fa-IR"/>
              </w:rPr>
              <w:t>3-</w:t>
            </w:r>
            <w:r w:rsidR="00483947" w:rsidRPr="00483947">
              <w:rPr>
                <w:rFonts w:eastAsiaTheme="minorEastAsia"/>
                <w:noProof/>
              </w:rPr>
              <w:tab/>
            </w:r>
            <w:r w:rsidR="00483947" w:rsidRPr="00483947">
              <w:rPr>
                <w:rStyle w:val="Hyperlink"/>
                <w:rFonts w:cs="B Nazanin" w:hint="eastAsia"/>
                <w:noProof/>
                <w:rtl/>
                <w:lang w:bidi="fa-IR"/>
              </w:rPr>
              <w:t>تعار</w:t>
            </w:r>
            <w:r w:rsidR="00483947" w:rsidRPr="00483947">
              <w:rPr>
                <w:rStyle w:val="Hyperlink"/>
                <w:rFonts w:cs="B Nazanin" w:hint="cs"/>
                <w:noProof/>
                <w:rtl/>
                <w:lang w:bidi="fa-IR"/>
              </w:rPr>
              <w:t>ی</w:t>
            </w:r>
            <w:r w:rsidR="00483947" w:rsidRPr="00483947">
              <w:rPr>
                <w:rStyle w:val="Hyperlink"/>
                <w:rFonts w:cs="B Nazanin" w:hint="eastAsia"/>
                <w:noProof/>
                <w:rtl/>
                <w:lang w:bidi="fa-IR"/>
              </w:rPr>
              <w:t>ف</w:t>
            </w:r>
            <w:r w:rsidR="00483947" w:rsidRPr="00483947">
              <w:rPr>
                <w:rStyle w:val="Hyperlink"/>
                <w:rFonts w:cs="B Nazanin"/>
                <w:noProof/>
                <w:rtl/>
                <w:lang w:bidi="fa-IR"/>
              </w:rPr>
              <w:t xml:space="preserve"> </w:t>
            </w:r>
            <w:r w:rsidR="00483947" w:rsidRPr="00483947">
              <w:rPr>
                <w:rStyle w:val="Hyperlink"/>
                <w:rFonts w:cs="B Nazanin" w:hint="eastAsia"/>
                <w:noProof/>
                <w:rtl/>
                <w:lang w:bidi="fa-IR"/>
              </w:rPr>
              <w:t>و</w:t>
            </w:r>
            <w:r w:rsidR="00483947" w:rsidRPr="00483947">
              <w:rPr>
                <w:rStyle w:val="Hyperlink"/>
                <w:rFonts w:cs="B Nazanin"/>
                <w:noProof/>
                <w:rtl/>
                <w:lang w:bidi="fa-IR"/>
              </w:rPr>
              <w:t xml:space="preserve"> </w:t>
            </w:r>
            <w:r w:rsidR="00483947" w:rsidRPr="00483947">
              <w:rPr>
                <w:rStyle w:val="Hyperlink"/>
                <w:rFonts w:cs="B Nazanin" w:hint="eastAsia"/>
                <w:noProof/>
                <w:rtl/>
                <w:lang w:bidi="fa-IR"/>
              </w:rPr>
              <w:t>اصطلاحات</w:t>
            </w:r>
            <w:r w:rsidR="00483947" w:rsidRPr="00483947">
              <w:rPr>
                <w:noProof/>
                <w:webHidden/>
              </w:rPr>
              <w:tab/>
            </w:r>
            <w:r w:rsidR="00483947" w:rsidRPr="00483947">
              <w:rPr>
                <w:noProof/>
                <w:webHidden/>
              </w:rPr>
              <w:fldChar w:fldCharType="begin"/>
            </w:r>
            <w:r w:rsidR="00483947" w:rsidRPr="00483947">
              <w:rPr>
                <w:noProof/>
                <w:webHidden/>
              </w:rPr>
              <w:instrText xml:space="preserve"> PAGEREF _Toc501373023 \h </w:instrText>
            </w:r>
            <w:r w:rsidR="00483947" w:rsidRPr="00483947">
              <w:rPr>
                <w:noProof/>
                <w:webHidden/>
              </w:rPr>
            </w:r>
            <w:r w:rsidR="00483947" w:rsidRPr="00483947">
              <w:rPr>
                <w:noProof/>
                <w:webHidden/>
              </w:rPr>
              <w:fldChar w:fldCharType="separate"/>
            </w:r>
            <w:r w:rsidR="00483947">
              <w:rPr>
                <w:noProof/>
                <w:webHidden/>
                <w:rtl/>
              </w:rPr>
              <w:t>2</w:t>
            </w:r>
            <w:r w:rsidR="00483947" w:rsidRPr="00483947">
              <w:rPr>
                <w:noProof/>
                <w:webHidden/>
              </w:rPr>
              <w:fldChar w:fldCharType="end"/>
            </w:r>
          </w:hyperlink>
        </w:p>
        <w:p w:rsidR="00483947" w:rsidRDefault="00AB5B93" w:rsidP="00483947">
          <w:pPr>
            <w:pStyle w:val="TOC1"/>
            <w:rPr>
              <w:rFonts w:eastAsiaTheme="minorEastAsia"/>
              <w:noProof/>
            </w:rPr>
          </w:pPr>
          <w:hyperlink w:anchor="_Toc501373024" w:history="1">
            <w:r w:rsidR="00483947" w:rsidRPr="00483947">
              <w:rPr>
                <w:rStyle w:val="Hyperlink"/>
                <w:rFonts w:cs="B Nazanin"/>
                <w:noProof/>
                <w:rtl/>
              </w:rPr>
              <w:t>4-</w:t>
            </w:r>
            <w:r w:rsidR="00483947" w:rsidRPr="00483947">
              <w:rPr>
                <w:rFonts w:eastAsiaTheme="minorEastAsia"/>
                <w:noProof/>
              </w:rPr>
              <w:tab/>
            </w:r>
            <w:r w:rsidR="00483947" w:rsidRPr="00483947">
              <w:rPr>
                <w:rStyle w:val="Hyperlink"/>
                <w:rFonts w:cs="B Nazanin" w:hint="eastAsia"/>
                <w:noProof/>
                <w:rtl/>
              </w:rPr>
              <w:t>استاندارد</w:t>
            </w:r>
            <w:r w:rsidR="00483947" w:rsidRPr="00483947">
              <w:rPr>
                <w:rStyle w:val="Hyperlink"/>
                <w:rFonts w:cs="B Nazanin"/>
                <w:noProof/>
                <w:rtl/>
              </w:rPr>
              <w:t xml:space="preserve"> </w:t>
            </w:r>
            <w:r w:rsidR="00483947" w:rsidRPr="00483947">
              <w:rPr>
                <w:rStyle w:val="Hyperlink"/>
                <w:rFonts w:cs="B Nazanin" w:hint="eastAsia"/>
                <w:noProof/>
                <w:rtl/>
              </w:rPr>
              <w:t>قابل</w:t>
            </w:r>
            <w:r w:rsidR="00483947" w:rsidRPr="00483947">
              <w:rPr>
                <w:rStyle w:val="Hyperlink"/>
                <w:rFonts w:cs="B Nazanin" w:hint="cs"/>
                <w:noProof/>
                <w:rtl/>
              </w:rPr>
              <w:t>ی</w:t>
            </w:r>
            <w:r w:rsidR="00483947" w:rsidRPr="00483947">
              <w:rPr>
                <w:rStyle w:val="Hyperlink"/>
                <w:rFonts w:cs="B Nazanin" w:hint="eastAsia"/>
                <w:noProof/>
                <w:rtl/>
              </w:rPr>
              <w:t>ت</w:t>
            </w:r>
            <w:r w:rsidR="00483947" w:rsidRPr="00483947">
              <w:rPr>
                <w:rStyle w:val="Hyperlink"/>
                <w:rFonts w:cs="B Nazanin"/>
                <w:noProof/>
                <w:rtl/>
              </w:rPr>
              <w:t xml:space="preserve"> </w:t>
            </w:r>
            <w:r w:rsidR="00483947" w:rsidRPr="00483947">
              <w:rPr>
                <w:rStyle w:val="Hyperlink"/>
                <w:rFonts w:cs="B Nazanin" w:hint="eastAsia"/>
                <w:noProof/>
                <w:rtl/>
              </w:rPr>
              <w:t>تشخ</w:t>
            </w:r>
            <w:r w:rsidR="00483947" w:rsidRPr="00483947">
              <w:rPr>
                <w:rStyle w:val="Hyperlink"/>
                <w:rFonts w:cs="B Nazanin" w:hint="cs"/>
                <w:noProof/>
                <w:rtl/>
              </w:rPr>
              <w:t>ی</w:t>
            </w:r>
            <w:r w:rsidR="00483947" w:rsidRPr="00483947">
              <w:rPr>
                <w:rStyle w:val="Hyperlink"/>
                <w:rFonts w:cs="B Nazanin" w:hint="eastAsia"/>
                <w:noProof/>
                <w:rtl/>
              </w:rPr>
              <w:t>ص</w:t>
            </w:r>
            <w:r w:rsidR="00483947" w:rsidRPr="00483947">
              <w:rPr>
                <w:noProof/>
                <w:webHidden/>
              </w:rPr>
              <w:tab/>
            </w:r>
            <w:r w:rsidR="00483947" w:rsidRPr="00483947">
              <w:rPr>
                <w:noProof/>
                <w:webHidden/>
              </w:rPr>
              <w:fldChar w:fldCharType="begin"/>
            </w:r>
            <w:r w:rsidR="00483947" w:rsidRPr="00483947">
              <w:rPr>
                <w:noProof/>
                <w:webHidden/>
              </w:rPr>
              <w:instrText xml:space="preserve"> PAGEREF _Toc501373024 \h </w:instrText>
            </w:r>
            <w:r w:rsidR="00483947" w:rsidRPr="00483947">
              <w:rPr>
                <w:noProof/>
                <w:webHidden/>
              </w:rPr>
            </w:r>
            <w:r w:rsidR="00483947" w:rsidRPr="00483947">
              <w:rPr>
                <w:noProof/>
                <w:webHidden/>
              </w:rPr>
              <w:fldChar w:fldCharType="separate"/>
            </w:r>
            <w:r w:rsidR="00483947">
              <w:rPr>
                <w:noProof/>
                <w:webHidden/>
                <w:rtl/>
              </w:rPr>
              <w:t>3</w:t>
            </w:r>
            <w:r w:rsidR="00483947" w:rsidRPr="00483947">
              <w:rPr>
                <w:noProof/>
                <w:webHidden/>
              </w:rPr>
              <w:fldChar w:fldCharType="end"/>
            </w:r>
          </w:hyperlink>
        </w:p>
        <w:p w:rsidR="00836035" w:rsidRPr="0094354B" w:rsidRDefault="00836035" w:rsidP="00836035">
          <w:pPr>
            <w:bidi/>
            <w:spacing w:after="0" w:line="240" w:lineRule="auto"/>
            <w:jc w:val="lowKashida"/>
            <w:rPr>
              <w:rFonts w:ascii="Times New Roman" w:eastAsia="Calibri" w:hAnsi="Times New Roman" w:cs="B Nazanin"/>
              <w:sz w:val="24"/>
              <w:szCs w:val="28"/>
            </w:rPr>
          </w:pPr>
          <w:r w:rsidRPr="0094354B">
            <w:rPr>
              <w:rFonts w:ascii="Times New Roman" w:eastAsia="Calibri" w:hAnsi="Times New Roman" w:cs="B Nazanin"/>
              <w:b/>
              <w:bCs/>
              <w:noProof/>
              <w:sz w:val="28"/>
              <w:szCs w:val="28"/>
            </w:rPr>
            <w:fldChar w:fldCharType="end"/>
          </w:r>
        </w:p>
      </w:sdtContent>
    </w:sdt>
    <w:p w:rsidR="00836035" w:rsidRDefault="00836035" w:rsidP="00836035">
      <w:pPr>
        <w:bidi/>
        <w:spacing w:after="0" w:line="240" w:lineRule="auto"/>
        <w:contextualSpacing/>
        <w:rPr>
          <w:rFonts w:ascii="Cambria" w:eastAsia="Times New Roman" w:hAnsi="Cambria" w:cs="B Titr"/>
          <w:b/>
          <w:bCs/>
          <w:color w:val="365F91"/>
          <w:spacing w:val="-10"/>
          <w:kern w:val="28"/>
          <w:sz w:val="28"/>
          <w:szCs w:val="56"/>
          <w:rtl/>
        </w:rPr>
      </w:pPr>
    </w:p>
    <w:p w:rsidR="00836035" w:rsidRPr="0094354B" w:rsidRDefault="00836035" w:rsidP="00836035">
      <w:pPr>
        <w:bidi/>
        <w:spacing w:after="0" w:line="240" w:lineRule="auto"/>
        <w:contextualSpacing/>
        <w:rPr>
          <w:rFonts w:ascii="Cambria" w:eastAsia="Times New Roman" w:hAnsi="Cambria" w:cs="B Titr"/>
          <w:b/>
          <w:bCs/>
          <w:color w:val="365F91"/>
          <w:spacing w:val="-10"/>
          <w:kern w:val="28"/>
          <w:sz w:val="28"/>
          <w:szCs w:val="56"/>
          <w:rtl/>
        </w:rPr>
      </w:pPr>
    </w:p>
    <w:p w:rsidR="00836035" w:rsidRDefault="00836035" w:rsidP="00836035">
      <w:pPr>
        <w:bidi/>
        <w:spacing w:after="0" w:line="240" w:lineRule="auto"/>
        <w:jc w:val="lowKashida"/>
        <w:rPr>
          <w:rFonts w:ascii="Cambria" w:eastAsia="Times New Roman" w:hAnsi="Cambria" w:cs="B Titr"/>
          <w:b/>
          <w:bCs/>
          <w:color w:val="365F91"/>
          <w:spacing w:val="-10"/>
          <w:kern w:val="28"/>
          <w:sz w:val="28"/>
          <w:szCs w:val="56"/>
          <w:rtl/>
        </w:rPr>
      </w:pPr>
    </w:p>
    <w:p w:rsidR="00836035" w:rsidRPr="0094354B" w:rsidRDefault="00836035" w:rsidP="00836035">
      <w:pPr>
        <w:bidi/>
        <w:spacing w:after="0" w:line="240" w:lineRule="auto"/>
        <w:jc w:val="lowKashida"/>
        <w:rPr>
          <w:rFonts w:ascii="Times New Roman" w:eastAsia="Calibri" w:hAnsi="Times New Roman" w:cs="B Nazanin"/>
          <w:sz w:val="24"/>
          <w:szCs w:val="28"/>
          <w:rtl/>
        </w:rPr>
      </w:pPr>
    </w:p>
    <w:p w:rsidR="00836035" w:rsidRDefault="00836035" w:rsidP="00836035">
      <w:pPr>
        <w:bidi/>
        <w:spacing w:after="0" w:line="240" w:lineRule="auto"/>
        <w:contextualSpacing/>
        <w:rPr>
          <w:rFonts w:ascii="Cambria" w:eastAsia="Times New Roman" w:hAnsi="Cambria" w:cs="B Titr"/>
          <w:b/>
          <w:bCs/>
          <w:color w:val="000000"/>
          <w:spacing w:val="-10"/>
          <w:kern w:val="28"/>
          <w:sz w:val="28"/>
          <w:szCs w:val="28"/>
          <w:rtl/>
        </w:rPr>
      </w:pPr>
    </w:p>
    <w:p w:rsidR="00836035" w:rsidRDefault="00836035" w:rsidP="00836035">
      <w:pPr>
        <w:bidi/>
        <w:spacing w:after="0" w:line="240" w:lineRule="auto"/>
        <w:contextualSpacing/>
        <w:rPr>
          <w:rFonts w:ascii="Cambria" w:eastAsia="Times New Roman" w:hAnsi="Cambria" w:cs="B Titr"/>
          <w:b/>
          <w:bCs/>
          <w:color w:val="000000"/>
          <w:spacing w:val="-10"/>
          <w:kern w:val="28"/>
          <w:sz w:val="28"/>
          <w:szCs w:val="28"/>
          <w:rtl/>
        </w:rPr>
      </w:pPr>
    </w:p>
    <w:p w:rsidR="00483947" w:rsidRDefault="00483947">
      <w:pPr>
        <w:rPr>
          <w:rFonts w:asciiTheme="majorHAnsi" w:eastAsia="Times New Roman" w:hAnsiTheme="majorHAnsi" w:cs="B Titr"/>
          <w:b/>
          <w:bCs/>
          <w:sz w:val="28"/>
          <w:szCs w:val="28"/>
          <w:rtl/>
        </w:rPr>
      </w:pPr>
      <w:r>
        <w:rPr>
          <w:rFonts w:eastAsia="Times New Roman" w:cs="B Titr"/>
          <w:rtl/>
        </w:rPr>
        <w:br w:type="page"/>
      </w:r>
    </w:p>
    <w:p w:rsidR="00836035" w:rsidRPr="00464622" w:rsidRDefault="00836035" w:rsidP="00836035">
      <w:pPr>
        <w:pStyle w:val="Heading1"/>
        <w:bidi/>
        <w:spacing w:before="0" w:line="240" w:lineRule="auto"/>
        <w:rPr>
          <w:rFonts w:eastAsia="Times New Roman" w:cs="B Titr"/>
          <w:rtl/>
          <w:lang w:bidi="fa-IR"/>
        </w:rPr>
      </w:pPr>
      <w:bookmarkStart w:id="5" w:name="_Toc501373019"/>
      <w:r w:rsidRPr="00464622">
        <w:rPr>
          <w:rFonts w:eastAsia="Times New Roman" w:cs="B Titr" w:hint="cs"/>
          <w:rtl/>
        </w:rPr>
        <w:lastRenderedPageBreak/>
        <w:t>پیش گفتار</w:t>
      </w:r>
      <w:bookmarkEnd w:id="5"/>
    </w:p>
    <w:p w:rsidR="00836035" w:rsidRPr="0094354B" w:rsidRDefault="00836035" w:rsidP="00925969">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28"/>
          <w:szCs w:val="28"/>
          <w:rtl/>
          <w:lang w:bidi="fa-IR"/>
        </w:rPr>
        <w:t xml:space="preserve">استاندارد " </w:t>
      </w:r>
      <w:r w:rsidRPr="0094354B">
        <w:rPr>
          <w:rFonts w:ascii="Times New Roman" w:eastAsia="Calibri" w:hAnsi="Times New Roman" w:cs="B Nazanin"/>
          <w:color w:val="000000"/>
          <w:sz w:val="28"/>
          <w:szCs w:val="28"/>
          <w:rtl/>
          <w:lang w:bidi="fa-IR"/>
        </w:rPr>
        <w:t>فناور</w:t>
      </w:r>
      <w:r w:rsidRPr="0094354B">
        <w:rPr>
          <w:rFonts w:ascii="Times New Roman" w:eastAsia="Calibri" w:hAnsi="Times New Roman" w:cs="B Nazanin" w:hint="cs"/>
          <w:color w:val="000000"/>
          <w:sz w:val="28"/>
          <w:szCs w:val="28"/>
          <w:rtl/>
          <w:lang w:bidi="fa-IR"/>
        </w:rPr>
        <w:t>ی</w:t>
      </w:r>
      <w:r w:rsidRPr="0094354B">
        <w:rPr>
          <w:rFonts w:ascii="Times New Roman" w:eastAsia="Calibri" w:hAnsi="Times New Roman" w:cs="B Nazanin"/>
          <w:color w:val="000000"/>
          <w:sz w:val="28"/>
          <w:szCs w:val="28"/>
          <w:rtl/>
          <w:lang w:bidi="fa-IR"/>
        </w:rPr>
        <w:t xml:space="preserve"> اطلاعات -</w:t>
      </w:r>
      <w:r w:rsidRPr="0094354B">
        <w:rPr>
          <w:rFonts w:ascii="Times New Roman" w:eastAsia="Calibri" w:hAnsi="Times New Roman" w:cs="B Nazanin" w:hint="cs"/>
          <w:color w:val="000000"/>
          <w:sz w:val="28"/>
          <w:szCs w:val="28"/>
          <w:rtl/>
          <w:lang w:bidi="fa-IR"/>
        </w:rPr>
        <w:t xml:space="preserve"> </w:t>
      </w:r>
      <w:r w:rsidRPr="00BE2C91">
        <w:rPr>
          <w:rFonts w:cs="B Nazanin" w:hint="cs"/>
          <w:sz w:val="28"/>
          <w:szCs w:val="28"/>
          <w:rtl/>
          <w:lang w:bidi="fa-IR"/>
        </w:rPr>
        <w:t xml:space="preserve">متن پیشنهاد استاندارد </w:t>
      </w:r>
      <w:r w:rsidR="00925969" w:rsidRPr="00925969">
        <w:rPr>
          <w:rFonts w:cs="B Nazanin"/>
          <w:sz w:val="28"/>
          <w:szCs w:val="28"/>
          <w:rtl/>
          <w:lang w:bidi="fa-IR"/>
        </w:rPr>
        <w:t>قابل</w:t>
      </w:r>
      <w:r w:rsidR="00925969" w:rsidRPr="00925969">
        <w:rPr>
          <w:rFonts w:cs="B Nazanin" w:hint="cs"/>
          <w:sz w:val="28"/>
          <w:szCs w:val="28"/>
          <w:rtl/>
          <w:lang w:bidi="fa-IR"/>
        </w:rPr>
        <w:t>ی</w:t>
      </w:r>
      <w:r w:rsidR="00925969" w:rsidRPr="00925969">
        <w:rPr>
          <w:rFonts w:cs="B Nazanin" w:hint="eastAsia"/>
          <w:sz w:val="28"/>
          <w:szCs w:val="28"/>
          <w:rtl/>
          <w:lang w:bidi="fa-IR"/>
        </w:rPr>
        <w:t>ت</w:t>
      </w:r>
      <w:r w:rsidR="00925969" w:rsidRPr="00925969">
        <w:rPr>
          <w:rFonts w:cs="B Nazanin"/>
          <w:sz w:val="28"/>
          <w:szCs w:val="28"/>
          <w:rtl/>
          <w:lang w:bidi="fa-IR"/>
        </w:rPr>
        <w:t xml:space="preserve"> تشخ</w:t>
      </w:r>
      <w:r w:rsidR="00925969" w:rsidRPr="00925969">
        <w:rPr>
          <w:rFonts w:cs="B Nazanin" w:hint="cs"/>
          <w:sz w:val="28"/>
          <w:szCs w:val="28"/>
          <w:rtl/>
          <w:lang w:bidi="fa-IR"/>
        </w:rPr>
        <w:t>ی</w:t>
      </w:r>
      <w:r w:rsidR="00925969" w:rsidRPr="00925969">
        <w:rPr>
          <w:rFonts w:cs="B Nazanin" w:hint="eastAsia"/>
          <w:sz w:val="28"/>
          <w:szCs w:val="28"/>
          <w:rtl/>
          <w:lang w:bidi="fa-IR"/>
        </w:rPr>
        <w:t>ص</w:t>
      </w:r>
      <w:r w:rsidRPr="0094354B">
        <w:rPr>
          <w:rFonts w:ascii="Times New Roman" w:eastAsia="Calibri" w:hAnsi="Times New Roman" w:cs="B Nazanin" w:hint="cs"/>
          <w:sz w:val="28"/>
          <w:szCs w:val="28"/>
          <w:rtl/>
          <w:lang w:bidi="fa-IR"/>
        </w:rPr>
        <w:t>" که پیش نویس آن در کمیته مربوط به استانداردهای توسعه دسترسی الکترونیک در مؤسسه فناوری های آموزشی منجی تهیه و تدوین شده و در جلسه ی بررسی استانداردهای توسعه دسترسی الکترونیک در سازمان فناوری اطلاعات ایران در مورخه       تصویب شده است اینک به استناد شماره قرارداد    تهیه و تدوین استانداردهای فنی و آموزشی فناوری اطلاعات ویژه افراد کم توان منعقده در تاریخ 01/11/1395 ، به عنوان استاندارد ملی ایران منتشر می شود.</w:t>
      </w:r>
    </w:p>
    <w:p w:rsidR="00836035" w:rsidRPr="0094354B" w:rsidRDefault="00836035" w:rsidP="00836035">
      <w:pPr>
        <w:bidi/>
        <w:spacing w:after="0" w:line="240" w:lineRule="auto"/>
        <w:jc w:val="lowKashida"/>
        <w:rPr>
          <w:rFonts w:ascii="Times New Roman" w:eastAsia="Calibri" w:hAnsi="Times New Roman" w:cs="B Nazanin"/>
          <w:sz w:val="28"/>
          <w:szCs w:val="28"/>
          <w:rtl/>
          <w:lang w:bidi="fa-IR"/>
        </w:rPr>
      </w:pPr>
      <w:r w:rsidRPr="0094354B">
        <w:rPr>
          <w:rFonts w:ascii="Times New Roman" w:eastAsia="Calibri" w:hAnsi="Times New Roman" w:cs="B Nazanin" w:hint="cs"/>
          <w:sz w:val="28"/>
          <w:szCs w:val="28"/>
          <w:rtl/>
          <w:lang w:bidi="fa-IR"/>
        </w:rPr>
        <w:t xml:space="preserve">برای حفظ همراهی و هماهنگی با تحولات و پیشرفت های ملی و جهانی در زمینه فناوری ها و ابزارهای توسعه دسترسی الکترونیک استانداردهای ملی این حوزه در مواقع لزوم تجدید نظر خواهد شد و هر پیشنهادی برای اصلاح وتکمیل این استاندردها ارائه شود هنگام تجدید نظر در کمیسیون مربوطه مورد توجه قرار خواهد گرفت. بنابراین، باید همواره از آخرین تجدیدنظر این استانداردهای ملی استفاده نمود </w:t>
      </w:r>
    </w:p>
    <w:p w:rsidR="00836035" w:rsidRPr="0094354B" w:rsidRDefault="00836035" w:rsidP="00836035">
      <w:pPr>
        <w:bidi/>
        <w:spacing w:after="0" w:line="240" w:lineRule="auto"/>
        <w:jc w:val="lowKashida"/>
        <w:rPr>
          <w:rFonts w:ascii="Times New Roman" w:eastAsia="Calibri" w:hAnsi="Times New Roman" w:cs="B Nazanin"/>
          <w:sz w:val="28"/>
          <w:szCs w:val="28"/>
          <w:rtl/>
          <w:lang w:bidi="fa-IR"/>
        </w:rPr>
      </w:pPr>
      <w:r w:rsidRPr="0094354B">
        <w:rPr>
          <w:rFonts w:ascii="Times New Roman" w:eastAsia="Calibri" w:hAnsi="Times New Roman" w:cs="B Nazanin" w:hint="cs"/>
          <w:sz w:val="28"/>
          <w:szCs w:val="28"/>
          <w:rtl/>
          <w:lang w:bidi="fa-IR"/>
        </w:rPr>
        <w:t>منابع و ماخذی که برای تهیه این استاندارد مورد استفاده قرار گرفته به شرح زیر است:</w:t>
      </w:r>
      <w:bookmarkStart w:id="6" w:name="_Toc474786698"/>
      <w:bookmarkStart w:id="7" w:name="_Toc474802723"/>
      <w:bookmarkStart w:id="8" w:name="_Toc475098910"/>
    </w:p>
    <w:bookmarkEnd w:id="6"/>
    <w:bookmarkEnd w:id="7"/>
    <w:bookmarkEnd w:id="8"/>
    <w:p w:rsidR="00836035" w:rsidRPr="001F00CE" w:rsidRDefault="00836035" w:rsidP="00836035">
      <w:pPr>
        <w:bidi/>
        <w:spacing w:after="0" w:line="240" w:lineRule="auto"/>
        <w:jc w:val="right"/>
        <w:rPr>
          <w:rFonts w:ascii="Times New Roman" w:eastAsia="Calibri" w:hAnsi="Times New Roman" w:cs="B Nazanin"/>
          <w:sz w:val="28"/>
          <w:szCs w:val="28"/>
          <w:rtl/>
          <w:lang w:bidi="fa-IR"/>
        </w:rPr>
      </w:pPr>
      <w:r w:rsidRPr="0094354B">
        <w:rPr>
          <w:rFonts w:ascii="Times New Roman" w:eastAsia="Calibri" w:hAnsi="Times New Roman" w:cs="B Nazanin"/>
          <w:sz w:val="28"/>
          <w:szCs w:val="28"/>
          <w:rtl/>
          <w:lang w:bidi="fa-IR"/>
        </w:rPr>
        <w:br w:type="page"/>
      </w:r>
      <w:bookmarkStart w:id="9" w:name="_Toc475098911"/>
    </w:p>
    <w:p w:rsidR="00836035" w:rsidRDefault="00836035" w:rsidP="00836035">
      <w:pPr>
        <w:pStyle w:val="Heading1"/>
        <w:bidi/>
        <w:jc w:val="center"/>
        <w:rPr>
          <w:rFonts w:ascii="Calibri" w:eastAsia="Calibri" w:hAnsi="Calibri"/>
          <w:rtl/>
          <w:lang w:bidi="fa-IR"/>
        </w:rPr>
        <w:sectPr w:rsidR="00836035" w:rsidSect="001F00CE">
          <w:footnotePr>
            <w:numRestart w:val="eachPage"/>
          </w:footnotePr>
          <w:type w:val="continuous"/>
          <w:pgSz w:w="12242" w:h="15842" w:code="1"/>
          <w:pgMar w:top="1134" w:right="1440" w:bottom="1701" w:left="1440" w:header="720" w:footer="720" w:gutter="0"/>
          <w:pgNumType w:fmt="arabicAbjad" w:start="1"/>
          <w:cols w:space="720"/>
          <w:titlePg/>
          <w:docGrid w:linePitch="360"/>
        </w:sectPr>
      </w:pPr>
    </w:p>
    <w:p w:rsidR="00925969" w:rsidRDefault="00836035" w:rsidP="00925969">
      <w:pPr>
        <w:pStyle w:val="Heading1"/>
        <w:bidi/>
        <w:jc w:val="center"/>
        <w:rPr>
          <w:rtl/>
          <w:lang w:bidi="fa-IR"/>
        </w:rPr>
      </w:pPr>
      <w:bookmarkStart w:id="10" w:name="_Toc501373020"/>
      <w:r w:rsidRPr="001F00CE">
        <w:rPr>
          <w:rFonts w:ascii="Calibri" w:eastAsia="Calibri" w:hAnsi="Calibri"/>
          <w:rtl/>
          <w:lang w:bidi="fa-IR"/>
        </w:rPr>
        <w:lastRenderedPageBreak/>
        <w:t>فناور</w:t>
      </w:r>
      <w:r w:rsidRPr="001F00CE">
        <w:rPr>
          <w:rFonts w:ascii="Calibri" w:eastAsia="Calibri" w:hAnsi="Calibri" w:hint="cs"/>
          <w:rtl/>
          <w:lang w:bidi="fa-IR"/>
        </w:rPr>
        <w:t>ی</w:t>
      </w:r>
      <w:r w:rsidRPr="001F00CE">
        <w:rPr>
          <w:rFonts w:ascii="Calibri" w:eastAsia="Calibri" w:hAnsi="Calibri"/>
          <w:rtl/>
          <w:lang w:bidi="fa-IR"/>
        </w:rPr>
        <w:t xml:space="preserve"> اطلاعات -</w:t>
      </w:r>
      <w:r w:rsidRPr="001F00CE">
        <w:rPr>
          <w:rFonts w:ascii="Cambria" w:eastAsia="Times New Roman" w:hAnsi="Cambria" w:hint="cs"/>
          <w:rtl/>
          <w:lang w:bidi="fa-IR"/>
        </w:rPr>
        <w:t xml:space="preserve"> </w:t>
      </w:r>
      <w:r w:rsidRPr="001F00CE">
        <w:rPr>
          <w:rFonts w:hint="cs"/>
          <w:rtl/>
          <w:lang w:bidi="fa-IR"/>
        </w:rPr>
        <w:t xml:space="preserve">متن پیشنهاد استاندارد </w:t>
      </w:r>
      <w:bookmarkStart w:id="11" w:name="_Toc475098912"/>
      <w:bookmarkEnd w:id="9"/>
      <w:r w:rsidR="00925969" w:rsidRPr="00925969">
        <w:rPr>
          <w:rtl/>
          <w:lang w:bidi="fa-IR"/>
        </w:rPr>
        <w:t>قابل</w:t>
      </w:r>
      <w:r w:rsidR="00925969" w:rsidRPr="00925969">
        <w:rPr>
          <w:rFonts w:hint="cs"/>
          <w:rtl/>
          <w:lang w:bidi="fa-IR"/>
        </w:rPr>
        <w:t>ی</w:t>
      </w:r>
      <w:r w:rsidR="00925969" w:rsidRPr="00925969">
        <w:rPr>
          <w:rFonts w:hint="eastAsia"/>
          <w:rtl/>
          <w:lang w:bidi="fa-IR"/>
        </w:rPr>
        <w:t>ت</w:t>
      </w:r>
      <w:r w:rsidR="00925969" w:rsidRPr="00925969">
        <w:rPr>
          <w:rtl/>
          <w:lang w:bidi="fa-IR"/>
        </w:rPr>
        <w:t xml:space="preserve"> تشخ</w:t>
      </w:r>
      <w:r w:rsidR="00925969" w:rsidRPr="00925969">
        <w:rPr>
          <w:rFonts w:hint="cs"/>
          <w:rtl/>
          <w:lang w:bidi="fa-IR"/>
        </w:rPr>
        <w:t>ی</w:t>
      </w:r>
      <w:r w:rsidR="00925969" w:rsidRPr="00925969">
        <w:rPr>
          <w:rFonts w:hint="eastAsia"/>
          <w:rtl/>
          <w:lang w:bidi="fa-IR"/>
        </w:rPr>
        <w:t>ص</w:t>
      </w:r>
      <w:bookmarkEnd w:id="10"/>
    </w:p>
    <w:p w:rsidR="00836035" w:rsidRPr="0094354B" w:rsidRDefault="00836035" w:rsidP="00925969">
      <w:pPr>
        <w:pStyle w:val="Heading1"/>
        <w:numPr>
          <w:ilvl w:val="0"/>
          <w:numId w:val="8"/>
        </w:numPr>
        <w:bidi/>
        <w:rPr>
          <w:rFonts w:ascii="Cambria" w:eastAsia="Times New Roman" w:hAnsi="Cambria"/>
          <w:b w:val="0"/>
          <w:bCs w:val="0"/>
          <w:color w:val="000000"/>
          <w:rtl/>
        </w:rPr>
      </w:pPr>
      <w:bookmarkStart w:id="12" w:name="_Toc501373021"/>
      <w:r w:rsidRPr="0094354B">
        <w:rPr>
          <w:rFonts w:ascii="Cambria" w:eastAsia="Times New Roman" w:hAnsi="Cambria" w:hint="cs"/>
          <w:color w:val="000000"/>
          <w:rtl/>
        </w:rPr>
        <w:t>هدف و دامنه کاربرد</w:t>
      </w:r>
      <w:bookmarkEnd w:id="11"/>
      <w:bookmarkEnd w:id="12"/>
    </w:p>
    <w:p w:rsidR="00836035" w:rsidRPr="0094354B" w:rsidRDefault="00836035" w:rsidP="00836035">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32"/>
          <w:szCs w:val="32"/>
          <w:rtl/>
          <w:lang w:bidi="fa-IR"/>
        </w:rPr>
        <w:t>هدف از تدوین این استاندارد توصیه هایی برای نحوه طراحی و استفاده از جایگزین های متنی برای محتوای غیر متنی جهت بهره بری بهینه افراد کم توان خصوصا نابینایان از صفحات وب دارای محتوای غیرمتنی می باشد. گرچه این توصیه ها مطابق نیازهای افراد کم توان و نابینا توسعه داده شده است می توان از این توصیه ها برای طیف وسیع تری از کاربران ،در زمینه های مختلف استفاده نمود.</w:t>
      </w:r>
    </w:p>
    <w:p w:rsidR="00836035" w:rsidRPr="0094354B" w:rsidRDefault="00836035" w:rsidP="00836035">
      <w:pPr>
        <w:bidi/>
        <w:spacing w:after="0" w:line="240" w:lineRule="auto"/>
        <w:jc w:val="lowKashida"/>
        <w:rPr>
          <w:rFonts w:ascii="Times New Roman" w:eastAsia="Calibri" w:hAnsi="Times New Roman" w:cs="B Nazanin"/>
          <w:sz w:val="32"/>
          <w:szCs w:val="32"/>
          <w:lang w:bidi="fa-IR"/>
        </w:rPr>
      </w:pPr>
      <w:r w:rsidRPr="0094354B">
        <w:rPr>
          <w:rFonts w:ascii="Times New Roman" w:eastAsia="Calibri" w:hAnsi="Times New Roman" w:cs="B Nazanin" w:hint="cs"/>
          <w:sz w:val="32"/>
          <w:szCs w:val="32"/>
          <w:rtl/>
          <w:lang w:bidi="fa-IR"/>
        </w:rPr>
        <w:t>این استاندارد مجموعه ای از مفاهیم و کارکردها را معرفی می کند که می توان آنها را به عنوان جایگزین متنی پیاده سازی نمودتا برای این جایگزین های متنی دسترسی</w:t>
      </w:r>
      <w:r w:rsidRPr="0094354B">
        <w:rPr>
          <w:rFonts w:ascii="Times New Roman" w:eastAsia="Calibri" w:hAnsi="Times New Roman" w:cs="B Nazanin"/>
          <w:sz w:val="32"/>
          <w:szCs w:val="32"/>
          <w:lang w:bidi="fa-IR"/>
        </w:rPr>
        <w:t xml:space="preserve"> </w:t>
      </w:r>
      <w:r w:rsidRPr="0094354B">
        <w:rPr>
          <w:rFonts w:ascii="Times New Roman" w:eastAsia="Calibri" w:hAnsi="Times New Roman" w:cs="B Nazanin" w:hint="cs"/>
          <w:sz w:val="32"/>
          <w:szCs w:val="32"/>
          <w:rtl/>
          <w:lang w:bidi="fa-IR"/>
        </w:rPr>
        <w:t xml:space="preserve">بیشترین محدوده ممکن از کاراستفاده شود </w:t>
      </w:r>
    </w:p>
    <w:p w:rsidR="00836035" w:rsidRPr="00483947" w:rsidRDefault="00836035" w:rsidP="00483947">
      <w:pPr>
        <w:pStyle w:val="ListParagraph"/>
        <w:keepNext/>
        <w:keepLines/>
        <w:numPr>
          <w:ilvl w:val="0"/>
          <w:numId w:val="8"/>
        </w:numPr>
        <w:bidi/>
        <w:spacing w:after="0" w:line="240" w:lineRule="auto"/>
        <w:jc w:val="lowKashida"/>
        <w:outlineLvl w:val="0"/>
        <w:rPr>
          <w:rFonts w:ascii="Cambria" w:eastAsia="Times New Roman" w:hAnsi="Cambria" w:cs="B Nazanin"/>
          <w:b/>
          <w:bCs/>
          <w:color w:val="000000"/>
          <w:sz w:val="28"/>
          <w:szCs w:val="28"/>
          <w:rtl/>
        </w:rPr>
      </w:pPr>
      <w:bookmarkStart w:id="13" w:name="_Toc474786700"/>
      <w:bookmarkStart w:id="14" w:name="_Toc474802725"/>
      <w:bookmarkStart w:id="15" w:name="_Toc475098913"/>
      <w:bookmarkStart w:id="16" w:name="_Toc501373022"/>
      <w:r w:rsidRPr="00483947">
        <w:rPr>
          <w:rFonts w:ascii="Cambria" w:eastAsia="Times New Roman" w:hAnsi="Cambria" w:cs="B Nazanin" w:hint="cs"/>
          <w:b/>
          <w:bCs/>
          <w:color w:val="000000"/>
          <w:sz w:val="28"/>
          <w:szCs w:val="28"/>
          <w:rtl/>
        </w:rPr>
        <w:t>مراجع الزامی</w:t>
      </w:r>
      <w:bookmarkEnd w:id="13"/>
      <w:bookmarkEnd w:id="14"/>
      <w:bookmarkEnd w:id="15"/>
      <w:bookmarkEnd w:id="16"/>
    </w:p>
    <w:p w:rsidR="00836035" w:rsidRPr="0094354B" w:rsidRDefault="00836035" w:rsidP="00836035">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32"/>
          <w:szCs w:val="32"/>
          <w:rtl/>
          <w:lang w:bidi="fa-IR"/>
        </w:rPr>
        <w:t>مدارک الزامی زیر حاوی مقرراتی است  که در متن این استاندارد به انجا ارجاع داده شده است بدین ترتیب آن مقررات جزیی از این استاندارد محصوب می شود. درمورد مراجع دارای تاریخ چاپ ویا تجدیدنظر واصلاحیه های بعدی این مدارک مورد نظر نیست</w:t>
      </w:r>
    </w:p>
    <w:p w:rsidR="00836035" w:rsidRPr="0094354B" w:rsidRDefault="00836035" w:rsidP="00836035">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32"/>
          <w:szCs w:val="32"/>
          <w:rtl/>
          <w:lang w:bidi="fa-IR"/>
        </w:rPr>
        <w:t>معهذا بهتر است کاربران ذی نفع این استاندارد امکان کاربرد اخرین جدیدنظر واصلاحیه های مدارک الزامی زیر رامورد بررسی قرار دهند. در موردمراجع بدون تاریخ ویا تجدید نظر آخرین چاپ ویا تجدید نظر آن مدرک الزامی ارجاع داده شده موردنظر است</w:t>
      </w:r>
    </w:p>
    <w:p w:rsidR="00836035" w:rsidRPr="0094354B" w:rsidRDefault="00836035" w:rsidP="00836035">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32"/>
          <w:szCs w:val="32"/>
          <w:rtl/>
          <w:lang w:bidi="fa-IR"/>
        </w:rPr>
        <w:t>استفاده از مراجع زیر برای کاربرد این استاندارد الزامی است:</w:t>
      </w:r>
    </w:p>
    <w:p w:rsidR="00836035" w:rsidRDefault="00836035" w:rsidP="00836035">
      <w:pPr>
        <w:bidi/>
        <w:spacing w:after="0" w:line="240" w:lineRule="auto"/>
        <w:rPr>
          <w:lang w:bidi="fa-IR"/>
        </w:rPr>
      </w:pPr>
    </w:p>
    <w:p w:rsidR="00836035" w:rsidRDefault="00836035" w:rsidP="00836035">
      <w:pPr>
        <w:bidi/>
        <w:spacing w:after="0" w:line="240" w:lineRule="auto"/>
        <w:rPr>
          <w:rtl/>
          <w:lang w:bidi="fa-IR"/>
        </w:rPr>
      </w:pPr>
    </w:p>
    <w:p w:rsidR="00836035" w:rsidRDefault="00836035" w:rsidP="00836035">
      <w:pPr>
        <w:bidi/>
        <w:spacing w:after="0" w:line="240" w:lineRule="auto"/>
        <w:rPr>
          <w:rtl/>
          <w:lang w:bidi="fa-IR"/>
        </w:rPr>
      </w:pPr>
    </w:p>
    <w:p w:rsidR="00836035" w:rsidRDefault="00836035" w:rsidP="00836035">
      <w:pPr>
        <w:bidi/>
        <w:spacing w:after="0" w:line="240" w:lineRule="auto"/>
        <w:rPr>
          <w:rtl/>
          <w:lang w:bidi="fa-IR"/>
        </w:rPr>
      </w:pPr>
    </w:p>
    <w:p w:rsidR="00836035" w:rsidRDefault="00836035" w:rsidP="00836035">
      <w:pPr>
        <w:bidi/>
        <w:spacing w:after="0" w:line="240" w:lineRule="auto"/>
        <w:rPr>
          <w:rtl/>
          <w:lang w:bidi="fa-IR"/>
        </w:rPr>
      </w:pPr>
    </w:p>
    <w:p w:rsidR="00836035" w:rsidRDefault="00836035" w:rsidP="00836035">
      <w:pPr>
        <w:bidi/>
        <w:spacing w:after="0" w:line="240" w:lineRule="auto"/>
        <w:jc w:val="center"/>
        <w:rPr>
          <w:rFonts w:cs="B Nazanin"/>
          <w:b/>
          <w:bCs/>
          <w:sz w:val="28"/>
          <w:szCs w:val="28"/>
          <w:rtl/>
          <w:lang w:bidi="fa-IR"/>
        </w:rPr>
      </w:pPr>
    </w:p>
    <w:p w:rsidR="00836035" w:rsidRDefault="00836035" w:rsidP="00836035">
      <w:pPr>
        <w:bidi/>
        <w:spacing w:after="0" w:line="240" w:lineRule="auto"/>
        <w:jc w:val="center"/>
        <w:rPr>
          <w:rFonts w:cs="B Nazanin"/>
          <w:b/>
          <w:bCs/>
          <w:sz w:val="28"/>
          <w:szCs w:val="28"/>
          <w:rtl/>
          <w:lang w:bidi="fa-IR"/>
        </w:rPr>
      </w:pPr>
    </w:p>
    <w:p w:rsidR="00836035" w:rsidRDefault="00483947" w:rsidP="00483947">
      <w:pPr>
        <w:tabs>
          <w:tab w:val="left" w:pos="5637"/>
        </w:tabs>
        <w:bidi/>
        <w:spacing w:after="0" w:line="240" w:lineRule="auto"/>
        <w:rPr>
          <w:rFonts w:cs="B Nazanin"/>
          <w:b/>
          <w:bCs/>
          <w:sz w:val="28"/>
          <w:szCs w:val="28"/>
          <w:rtl/>
          <w:lang w:bidi="fa-IR"/>
        </w:rPr>
      </w:pPr>
      <w:r>
        <w:rPr>
          <w:rFonts w:cs="B Nazanin"/>
          <w:b/>
          <w:bCs/>
          <w:sz w:val="28"/>
          <w:szCs w:val="28"/>
          <w:rtl/>
          <w:lang w:bidi="fa-IR"/>
        </w:rPr>
        <w:tab/>
      </w:r>
    </w:p>
    <w:p w:rsidR="00483947" w:rsidRDefault="00483947" w:rsidP="00483947">
      <w:pPr>
        <w:bidi/>
        <w:spacing w:after="0" w:line="240" w:lineRule="auto"/>
        <w:rPr>
          <w:rFonts w:cs="B Nazanin"/>
          <w:b/>
          <w:bCs/>
          <w:sz w:val="28"/>
          <w:szCs w:val="28"/>
          <w:rtl/>
          <w:lang w:bidi="fa-IR"/>
        </w:rPr>
      </w:pPr>
    </w:p>
    <w:p w:rsidR="00836035" w:rsidRPr="00022B2A" w:rsidRDefault="00836035" w:rsidP="00836035">
      <w:pPr>
        <w:bidi/>
        <w:spacing w:after="0" w:line="240" w:lineRule="auto"/>
        <w:jc w:val="center"/>
        <w:rPr>
          <w:rFonts w:cs="B Nazanin"/>
          <w:b/>
          <w:bCs/>
          <w:sz w:val="28"/>
          <w:szCs w:val="28"/>
          <w:lang w:bidi="fa-IR"/>
        </w:rPr>
      </w:pPr>
      <w:r w:rsidRPr="00022B2A">
        <w:rPr>
          <w:rFonts w:cs="B Nazanin" w:hint="cs"/>
          <w:b/>
          <w:bCs/>
          <w:sz w:val="28"/>
          <w:szCs w:val="28"/>
          <w:rtl/>
          <w:lang w:bidi="fa-IR"/>
        </w:rPr>
        <w:lastRenderedPageBreak/>
        <w:t>به نام خدا</w:t>
      </w:r>
    </w:p>
    <w:p w:rsidR="00AB5B93" w:rsidRPr="00074BB1" w:rsidRDefault="00836035" w:rsidP="00AB5B93">
      <w:pPr>
        <w:bidi/>
        <w:spacing w:after="0" w:line="240" w:lineRule="auto"/>
        <w:jc w:val="center"/>
        <w:rPr>
          <w:rFonts w:cs="B Nazanin"/>
          <w:sz w:val="28"/>
          <w:szCs w:val="28"/>
          <w:rtl/>
        </w:rPr>
      </w:pPr>
      <w:r w:rsidRPr="001F00CE">
        <w:rPr>
          <w:rFonts w:cs="B Nazanin" w:hint="cs"/>
          <w:sz w:val="28"/>
          <w:szCs w:val="28"/>
          <w:rtl/>
          <w:lang w:bidi="fa-IR"/>
        </w:rPr>
        <w:t xml:space="preserve">متن پیشنهاد استاندارد </w:t>
      </w:r>
      <w:r w:rsidR="00483947">
        <w:rPr>
          <w:rFonts w:cs="B Nazanin" w:hint="cs"/>
          <w:sz w:val="28"/>
          <w:szCs w:val="28"/>
          <w:rtl/>
          <w:lang w:bidi="fa-IR"/>
        </w:rPr>
        <w:t>قابلیت تشخیص</w:t>
      </w:r>
      <w:r w:rsidR="00AB5B93">
        <w:rPr>
          <w:rFonts w:cs="B Nazanin" w:hint="cs"/>
          <w:sz w:val="28"/>
          <w:szCs w:val="28"/>
          <w:rtl/>
          <w:lang w:bidi="fa-IR"/>
        </w:rPr>
        <w:t xml:space="preserve"> </w:t>
      </w:r>
      <w:r w:rsidR="00AB5B93" w:rsidRPr="00074BB1">
        <w:rPr>
          <w:rFonts w:cs="B Nazanin" w:hint="cs"/>
          <w:sz w:val="28"/>
          <w:szCs w:val="28"/>
          <w:rtl/>
        </w:rPr>
        <w:t>بر اساس متن دستورالعمل</w:t>
      </w:r>
    </w:p>
    <w:p w:rsidR="00836035" w:rsidRPr="00AB5B93" w:rsidRDefault="00AB5B93" w:rsidP="00AB5B93">
      <w:pPr>
        <w:bidi/>
        <w:spacing w:after="0" w:line="240" w:lineRule="auto"/>
        <w:jc w:val="center"/>
        <w:rPr>
          <w:rFonts w:cs="B Nazanin" w:hint="cs"/>
          <w:sz w:val="28"/>
          <w:szCs w:val="28"/>
          <w:rtl/>
          <w:lang w:bidi="fa-IR"/>
        </w:rPr>
      </w:pPr>
      <w:r w:rsidRPr="00074BB1">
        <w:rPr>
          <w:rFonts w:cs="B Nazanin" w:hint="cs"/>
          <w:sz w:val="28"/>
          <w:szCs w:val="28"/>
          <w:rtl/>
        </w:rPr>
        <w:t>تنظیم شده است.</w:t>
      </w:r>
    </w:p>
    <w:p w:rsidR="00836035" w:rsidRPr="00BE2C91" w:rsidRDefault="00836035" w:rsidP="00483947">
      <w:pPr>
        <w:pStyle w:val="Heading1"/>
        <w:numPr>
          <w:ilvl w:val="0"/>
          <w:numId w:val="8"/>
        </w:numPr>
        <w:bidi/>
        <w:spacing w:line="240" w:lineRule="auto"/>
        <w:ind w:left="714" w:hanging="357"/>
        <w:rPr>
          <w:rtl/>
          <w:lang w:bidi="fa-IR"/>
        </w:rPr>
      </w:pPr>
      <w:bookmarkStart w:id="17" w:name="_Toc501373023"/>
      <w:r w:rsidRPr="00BE2C91">
        <w:rPr>
          <w:rFonts w:hint="cs"/>
          <w:rtl/>
          <w:lang w:bidi="fa-IR"/>
        </w:rPr>
        <w:t>تعاریف و اصطلاحات</w:t>
      </w:r>
      <w:bookmarkEnd w:id="17"/>
    </w:p>
    <w:p w:rsidR="00836035" w:rsidRDefault="00836035" w:rsidP="00836035">
      <w:pPr>
        <w:pStyle w:val="ListParagraph"/>
        <w:numPr>
          <w:ilvl w:val="1"/>
          <w:numId w:val="5"/>
        </w:numPr>
        <w:bidi/>
        <w:spacing w:after="0" w:line="240" w:lineRule="auto"/>
        <w:ind w:left="1282"/>
        <w:rPr>
          <w:rFonts w:cs="B Nazanin"/>
          <w:b/>
          <w:bCs/>
          <w:sz w:val="28"/>
          <w:szCs w:val="28"/>
          <w:lang w:bidi="fa-IR"/>
        </w:rPr>
      </w:pPr>
      <w:r w:rsidRPr="001F00CE">
        <w:rPr>
          <w:rFonts w:cs="B Nazanin" w:hint="cs"/>
          <w:b/>
          <w:bCs/>
          <w:sz w:val="28"/>
          <w:szCs w:val="28"/>
          <w:rtl/>
          <w:lang w:bidi="fa-IR"/>
        </w:rPr>
        <w:t>کاربر</w:t>
      </w:r>
    </w:p>
    <w:p w:rsidR="00836035" w:rsidRPr="001F00CE" w:rsidRDefault="00836035" w:rsidP="00836035">
      <w:pPr>
        <w:pStyle w:val="ListParagraph"/>
        <w:bidi/>
        <w:spacing w:after="0" w:line="240" w:lineRule="auto"/>
        <w:ind w:left="1282"/>
        <w:jc w:val="right"/>
        <w:rPr>
          <w:rFonts w:cs="B Nazanin"/>
          <w:b/>
          <w:bCs/>
          <w:sz w:val="28"/>
          <w:szCs w:val="28"/>
          <w:rtl/>
          <w:lang w:bidi="fa-IR"/>
        </w:rPr>
      </w:pPr>
      <w:r>
        <w:t>User</w:t>
      </w:r>
    </w:p>
    <w:p w:rsidR="00836035" w:rsidRDefault="00836035" w:rsidP="00836035">
      <w:pPr>
        <w:bidi/>
        <w:spacing w:after="0" w:line="240" w:lineRule="auto"/>
        <w:ind w:left="663"/>
        <w:rPr>
          <w:rFonts w:cs="B Nazanin"/>
          <w:sz w:val="28"/>
          <w:szCs w:val="28"/>
          <w:rtl/>
          <w:lang w:bidi="fa-IR"/>
        </w:rPr>
      </w:pPr>
      <w:r w:rsidRPr="00A20EE8">
        <w:rPr>
          <w:rFonts w:cs="B Nazanin" w:hint="cs"/>
          <w:sz w:val="28"/>
          <w:szCs w:val="28"/>
          <w:rtl/>
          <w:lang w:bidi="fa-IR"/>
        </w:rPr>
        <w:t>به</w:t>
      </w:r>
      <w:r w:rsidRPr="00A20EE8">
        <w:rPr>
          <w:rFonts w:cs="B Nazanin"/>
          <w:sz w:val="28"/>
          <w:szCs w:val="28"/>
          <w:rtl/>
          <w:lang w:bidi="fa-IR"/>
        </w:rPr>
        <w:t xml:space="preserve"> </w:t>
      </w:r>
      <w:r w:rsidRPr="00A20EE8">
        <w:rPr>
          <w:rFonts w:cs="B Nazanin" w:hint="cs"/>
          <w:sz w:val="28"/>
          <w:szCs w:val="28"/>
          <w:rtl/>
          <w:lang w:bidi="fa-IR"/>
        </w:rPr>
        <w:t>فردی</w:t>
      </w:r>
      <w:r w:rsidRPr="00A20EE8">
        <w:rPr>
          <w:rFonts w:cs="B Nazanin"/>
          <w:sz w:val="28"/>
          <w:szCs w:val="28"/>
          <w:rtl/>
          <w:lang w:bidi="fa-IR"/>
        </w:rPr>
        <w:t xml:space="preserve"> </w:t>
      </w:r>
      <w:r w:rsidRPr="00A20EE8">
        <w:rPr>
          <w:rFonts w:cs="B Nazanin" w:hint="cs"/>
          <w:sz w:val="28"/>
          <w:szCs w:val="28"/>
          <w:rtl/>
          <w:lang w:bidi="fa-IR"/>
        </w:rPr>
        <w:t>که</w:t>
      </w:r>
      <w:r w:rsidRPr="00A20EE8">
        <w:rPr>
          <w:rFonts w:cs="B Nazanin"/>
          <w:sz w:val="28"/>
          <w:szCs w:val="28"/>
          <w:rtl/>
          <w:lang w:bidi="fa-IR"/>
        </w:rPr>
        <w:t xml:space="preserve"> </w:t>
      </w:r>
      <w:r w:rsidRPr="00A20EE8">
        <w:rPr>
          <w:rFonts w:cs="B Nazanin" w:hint="cs"/>
          <w:sz w:val="28"/>
          <w:szCs w:val="28"/>
          <w:rtl/>
          <w:lang w:bidi="fa-IR"/>
        </w:rPr>
        <w:t>با</w:t>
      </w:r>
      <w:r w:rsidRPr="00A20EE8">
        <w:rPr>
          <w:rFonts w:cs="B Nazanin"/>
          <w:sz w:val="28"/>
          <w:szCs w:val="28"/>
          <w:rtl/>
          <w:lang w:bidi="fa-IR"/>
        </w:rPr>
        <w:t xml:space="preserve"> </w:t>
      </w:r>
      <w:r w:rsidRPr="00A20EE8">
        <w:rPr>
          <w:rFonts w:cs="B Nazanin" w:hint="cs"/>
          <w:sz w:val="28"/>
          <w:szCs w:val="28"/>
          <w:rtl/>
          <w:lang w:bidi="fa-IR"/>
        </w:rPr>
        <w:t>سیستم</w:t>
      </w:r>
      <w:r w:rsidRPr="00A20EE8">
        <w:rPr>
          <w:rFonts w:cs="B Nazanin"/>
          <w:sz w:val="28"/>
          <w:szCs w:val="28"/>
          <w:rtl/>
          <w:lang w:bidi="fa-IR"/>
        </w:rPr>
        <w:t xml:space="preserve"> </w:t>
      </w:r>
      <w:r w:rsidRPr="00A20EE8">
        <w:rPr>
          <w:rFonts w:cs="B Nazanin" w:hint="cs"/>
          <w:sz w:val="28"/>
          <w:szCs w:val="28"/>
          <w:rtl/>
          <w:lang w:bidi="fa-IR"/>
        </w:rPr>
        <w:t>در</w:t>
      </w:r>
      <w:r w:rsidRPr="00A20EE8">
        <w:rPr>
          <w:rFonts w:cs="B Nazanin"/>
          <w:sz w:val="28"/>
          <w:szCs w:val="28"/>
          <w:rtl/>
          <w:lang w:bidi="fa-IR"/>
        </w:rPr>
        <w:t xml:space="preserve"> </w:t>
      </w:r>
      <w:r w:rsidRPr="00A20EE8">
        <w:rPr>
          <w:rFonts w:cs="B Nazanin" w:hint="cs"/>
          <w:sz w:val="28"/>
          <w:szCs w:val="28"/>
          <w:rtl/>
          <w:lang w:bidi="fa-IR"/>
        </w:rPr>
        <w:t>تعامل</w:t>
      </w:r>
      <w:r w:rsidRPr="00A20EE8">
        <w:rPr>
          <w:rFonts w:cs="B Nazanin"/>
          <w:sz w:val="28"/>
          <w:szCs w:val="28"/>
          <w:rtl/>
          <w:lang w:bidi="fa-IR"/>
        </w:rPr>
        <w:t xml:space="preserve"> </w:t>
      </w:r>
      <w:r w:rsidRPr="00A20EE8">
        <w:rPr>
          <w:rFonts w:cs="B Nazanin" w:hint="cs"/>
          <w:sz w:val="28"/>
          <w:szCs w:val="28"/>
          <w:rtl/>
          <w:lang w:bidi="fa-IR"/>
        </w:rPr>
        <w:t>است</w:t>
      </w:r>
      <w:r w:rsidRPr="00A20EE8">
        <w:rPr>
          <w:rFonts w:cs="B Nazanin"/>
          <w:sz w:val="28"/>
          <w:szCs w:val="28"/>
          <w:rtl/>
          <w:lang w:bidi="fa-IR"/>
        </w:rPr>
        <w:t>.</w:t>
      </w:r>
    </w:p>
    <w:p w:rsidR="00836035" w:rsidRPr="00A20EE8" w:rsidRDefault="00836035" w:rsidP="00836035">
      <w:pPr>
        <w:bidi/>
        <w:spacing w:after="0" w:line="240" w:lineRule="auto"/>
        <w:ind w:left="663"/>
        <w:rPr>
          <w:rFonts w:cs="B Nazanin"/>
          <w:sz w:val="28"/>
          <w:szCs w:val="28"/>
          <w:rtl/>
          <w:lang w:bidi="fa-IR"/>
        </w:rPr>
      </w:pPr>
    </w:p>
    <w:p w:rsidR="00836035" w:rsidRDefault="00836035" w:rsidP="00836035">
      <w:pPr>
        <w:pStyle w:val="ListParagraph"/>
        <w:numPr>
          <w:ilvl w:val="1"/>
          <w:numId w:val="5"/>
        </w:numPr>
        <w:bidi/>
        <w:spacing w:after="0" w:line="240" w:lineRule="auto"/>
        <w:ind w:left="1282"/>
        <w:rPr>
          <w:rFonts w:cs="B Nazanin"/>
          <w:b/>
          <w:bCs/>
          <w:sz w:val="28"/>
          <w:szCs w:val="28"/>
          <w:lang w:bidi="fa-IR"/>
        </w:rPr>
      </w:pPr>
      <w:r w:rsidRPr="001F00CE">
        <w:rPr>
          <w:rFonts w:cs="B Nazanin" w:hint="cs"/>
          <w:b/>
          <w:bCs/>
          <w:sz w:val="28"/>
          <w:szCs w:val="28"/>
          <w:rtl/>
          <w:lang w:bidi="fa-IR"/>
        </w:rPr>
        <w:t>اختلال  یادگیری</w:t>
      </w:r>
    </w:p>
    <w:p w:rsidR="00836035" w:rsidRDefault="00836035" w:rsidP="00836035">
      <w:pPr>
        <w:pStyle w:val="ListParagraph"/>
        <w:bidi/>
        <w:spacing w:after="0" w:line="240" w:lineRule="auto"/>
        <w:ind w:left="1282"/>
        <w:jc w:val="right"/>
        <w:rPr>
          <w:rFonts w:cs="B Nazanin"/>
          <w:b/>
          <w:bCs/>
          <w:sz w:val="28"/>
          <w:szCs w:val="28"/>
          <w:rtl/>
          <w:lang w:bidi="fa-IR"/>
        </w:rPr>
      </w:pPr>
      <w:r>
        <w:t xml:space="preserve">Learning disorder  </w:t>
      </w:r>
    </w:p>
    <w:p w:rsidR="00836035" w:rsidRPr="001F00CE" w:rsidRDefault="00836035" w:rsidP="00836035">
      <w:pPr>
        <w:pStyle w:val="ListParagraph"/>
        <w:bidi/>
        <w:spacing w:after="0" w:line="240" w:lineRule="auto"/>
        <w:ind w:left="1282"/>
        <w:jc w:val="right"/>
        <w:rPr>
          <w:rFonts w:cs="B Nazanin"/>
          <w:b/>
          <w:bCs/>
          <w:sz w:val="28"/>
          <w:szCs w:val="28"/>
          <w:rtl/>
          <w:lang w:bidi="fa-IR"/>
        </w:rPr>
      </w:pPr>
    </w:p>
    <w:p w:rsidR="00836035" w:rsidRDefault="00836035" w:rsidP="00836035">
      <w:pPr>
        <w:bidi/>
        <w:spacing w:after="0" w:line="240" w:lineRule="auto"/>
        <w:ind w:left="663"/>
        <w:rPr>
          <w:rFonts w:cs="B Nazanin"/>
          <w:sz w:val="28"/>
          <w:szCs w:val="28"/>
          <w:rtl/>
          <w:lang w:bidi="fa-IR"/>
        </w:rPr>
      </w:pPr>
      <w:r w:rsidRPr="0007622F">
        <w:rPr>
          <w:rFonts w:cs="B Nazanin" w:hint="cs"/>
          <w:sz w:val="28"/>
          <w:szCs w:val="28"/>
          <w:rtl/>
          <w:lang w:bidi="fa-IR"/>
        </w:rPr>
        <w:t>اختلالی که در آن موفقیت تحصیلی فرد با توجه به سن و آموزش و هوش، بر اساس آزمون های معیار خواندن و نوشتن و محاسبه از آنچه انتظار می رود بسیار کمتر باشد، اختلال یادگیری توصیف می</w:t>
      </w:r>
      <w:r>
        <w:rPr>
          <w:rFonts w:cs="B Nazanin" w:hint="cs"/>
          <w:sz w:val="28"/>
          <w:szCs w:val="28"/>
          <w:rtl/>
          <w:lang w:bidi="fa-IR"/>
        </w:rPr>
        <w:t xml:space="preserve"> </w:t>
      </w:r>
      <w:r w:rsidRPr="0007622F">
        <w:rPr>
          <w:rFonts w:cs="B Nazanin" w:hint="cs"/>
          <w:sz w:val="28"/>
          <w:szCs w:val="28"/>
          <w:rtl/>
          <w:lang w:bidi="fa-IR"/>
        </w:rPr>
        <w:t>شود.</w:t>
      </w:r>
    </w:p>
    <w:p w:rsidR="00836035" w:rsidRPr="0007622F" w:rsidRDefault="00836035" w:rsidP="00836035">
      <w:pPr>
        <w:bidi/>
        <w:spacing w:after="0" w:line="240" w:lineRule="auto"/>
        <w:ind w:left="663"/>
        <w:rPr>
          <w:rFonts w:cs="B Nazanin"/>
          <w:sz w:val="28"/>
          <w:szCs w:val="28"/>
          <w:rtl/>
          <w:lang w:bidi="fa-IR"/>
        </w:rPr>
      </w:pPr>
    </w:p>
    <w:p w:rsidR="00836035" w:rsidRDefault="00836035" w:rsidP="00836035">
      <w:pPr>
        <w:pStyle w:val="ListParagraph"/>
        <w:numPr>
          <w:ilvl w:val="1"/>
          <w:numId w:val="5"/>
        </w:numPr>
        <w:bidi/>
        <w:spacing w:after="0" w:line="240" w:lineRule="auto"/>
        <w:ind w:left="1282"/>
        <w:rPr>
          <w:rFonts w:cs="B Nazanin"/>
          <w:b/>
          <w:bCs/>
          <w:sz w:val="28"/>
          <w:szCs w:val="28"/>
          <w:lang w:bidi="fa-IR"/>
        </w:rPr>
      </w:pPr>
      <w:r w:rsidRPr="001F00CE">
        <w:rPr>
          <w:rFonts w:cs="B Nazanin" w:hint="cs"/>
          <w:b/>
          <w:bCs/>
          <w:sz w:val="28"/>
          <w:szCs w:val="28"/>
          <w:rtl/>
          <w:lang w:bidi="fa-IR"/>
        </w:rPr>
        <w:t>محدودیت بینایی</w:t>
      </w:r>
    </w:p>
    <w:p w:rsidR="00836035" w:rsidRPr="001F00CE" w:rsidRDefault="00836035" w:rsidP="00836035">
      <w:pPr>
        <w:pStyle w:val="ListParagraph"/>
        <w:bidi/>
        <w:spacing w:after="0" w:line="240" w:lineRule="auto"/>
        <w:ind w:left="1282"/>
        <w:jc w:val="right"/>
        <w:rPr>
          <w:rFonts w:cs="B Nazanin"/>
          <w:b/>
          <w:bCs/>
          <w:sz w:val="28"/>
          <w:szCs w:val="28"/>
          <w:rtl/>
          <w:lang w:bidi="fa-IR"/>
        </w:rPr>
      </w:pPr>
      <w:r w:rsidRPr="00BF4F99">
        <w:t>Limited of vision</w:t>
      </w:r>
    </w:p>
    <w:p w:rsidR="00836035" w:rsidRDefault="00836035" w:rsidP="00836035">
      <w:pPr>
        <w:bidi/>
        <w:spacing w:after="0" w:line="240" w:lineRule="auto"/>
        <w:ind w:left="663"/>
        <w:rPr>
          <w:rFonts w:cs="B Nazanin"/>
          <w:sz w:val="28"/>
          <w:szCs w:val="28"/>
          <w:rtl/>
          <w:lang w:bidi="fa-IR"/>
        </w:rPr>
      </w:pPr>
      <w:r w:rsidRPr="00582537">
        <w:rPr>
          <w:rFonts w:cs="B Nazanin" w:hint="cs"/>
          <w:sz w:val="28"/>
          <w:szCs w:val="28"/>
          <w:rtl/>
          <w:lang w:bidi="fa-IR"/>
        </w:rPr>
        <w:t>نوعی</w:t>
      </w:r>
      <w:r w:rsidRPr="00582537">
        <w:rPr>
          <w:rFonts w:cs="B Nazanin"/>
          <w:sz w:val="28"/>
          <w:szCs w:val="28"/>
          <w:rtl/>
          <w:lang w:bidi="fa-IR"/>
        </w:rPr>
        <w:t xml:space="preserve"> </w:t>
      </w:r>
      <w:r w:rsidRPr="00582537">
        <w:rPr>
          <w:rFonts w:cs="B Nazanin" w:hint="cs"/>
          <w:sz w:val="28"/>
          <w:szCs w:val="28"/>
          <w:rtl/>
          <w:lang w:bidi="fa-IR"/>
        </w:rPr>
        <w:t>اختلال</w:t>
      </w:r>
      <w:r w:rsidRPr="00582537">
        <w:rPr>
          <w:rFonts w:cs="B Nazanin"/>
          <w:sz w:val="28"/>
          <w:szCs w:val="28"/>
          <w:rtl/>
          <w:lang w:bidi="fa-IR"/>
        </w:rPr>
        <w:t xml:space="preserve"> </w:t>
      </w:r>
      <w:r w:rsidRPr="00582537">
        <w:rPr>
          <w:rFonts w:cs="B Nazanin" w:hint="cs"/>
          <w:sz w:val="28"/>
          <w:szCs w:val="28"/>
          <w:rtl/>
          <w:lang w:bidi="fa-IR"/>
        </w:rPr>
        <w:t>یا</w:t>
      </w:r>
      <w:r w:rsidRPr="00582537">
        <w:rPr>
          <w:rFonts w:cs="B Nazanin"/>
          <w:sz w:val="28"/>
          <w:szCs w:val="28"/>
          <w:rtl/>
          <w:lang w:bidi="fa-IR"/>
        </w:rPr>
        <w:t xml:space="preserve"> </w:t>
      </w:r>
      <w:r w:rsidRPr="00582537">
        <w:rPr>
          <w:rFonts w:cs="B Nazanin" w:hint="cs"/>
          <w:sz w:val="28"/>
          <w:szCs w:val="28"/>
          <w:rtl/>
          <w:lang w:bidi="fa-IR"/>
        </w:rPr>
        <w:t>نارسایی</w:t>
      </w:r>
      <w:r w:rsidRPr="00582537">
        <w:rPr>
          <w:rFonts w:cs="B Nazanin"/>
          <w:sz w:val="28"/>
          <w:szCs w:val="28"/>
          <w:rtl/>
          <w:lang w:bidi="fa-IR"/>
        </w:rPr>
        <w:t xml:space="preserve"> </w:t>
      </w:r>
      <w:r w:rsidRPr="00582537">
        <w:rPr>
          <w:rFonts w:cs="B Nazanin" w:hint="cs"/>
          <w:sz w:val="28"/>
          <w:szCs w:val="28"/>
          <w:rtl/>
          <w:lang w:bidi="fa-IR"/>
        </w:rPr>
        <w:t>که</w:t>
      </w:r>
      <w:r w:rsidRPr="00582537">
        <w:rPr>
          <w:rFonts w:cs="B Nazanin"/>
          <w:sz w:val="28"/>
          <w:szCs w:val="28"/>
          <w:rtl/>
          <w:lang w:bidi="fa-IR"/>
        </w:rPr>
        <w:t xml:space="preserve"> </w:t>
      </w:r>
      <w:r w:rsidRPr="00582537">
        <w:rPr>
          <w:rFonts w:cs="B Nazanin" w:hint="cs"/>
          <w:sz w:val="28"/>
          <w:szCs w:val="28"/>
          <w:rtl/>
          <w:lang w:bidi="fa-IR"/>
        </w:rPr>
        <w:t>در</w:t>
      </w:r>
      <w:r w:rsidRPr="00582537">
        <w:rPr>
          <w:rFonts w:cs="B Nazanin"/>
          <w:sz w:val="28"/>
          <w:szCs w:val="28"/>
          <w:rtl/>
          <w:lang w:bidi="fa-IR"/>
        </w:rPr>
        <w:t xml:space="preserve"> </w:t>
      </w:r>
      <w:r w:rsidRPr="00582537">
        <w:rPr>
          <w:rFonts w:cs="B Nazanin" w:hint="cs"/>
          <w:sz w:val="28"/>
          <w:szCs w:val="28"/>
          <w:rtl/>
          <w:lang w:bidi="fa-IR"/>
        </w:rPr>
        <w:t>هنگام</w:t>
      </w:r>
      <w:r w:rsidRPr="00582537">
        <w:rPr>
          <w:rFonts w:cs="B Nazanin"/>
          <w:sz w:val="28"/>
          <w:szCs w:val="28"/>
          <w:rtl/>
          <w:lang w:bidi="fa-IR"/>
        </w:rPr>
        <w:t xml:space="preserve"> </w:t>
      </w:r>
      <w:r w:rsidRPr="00582537">
        <w:rPr>
          <w:rFonts w:cs="B Nazanin" w:hint="cs"/>
          <w:sz w:val="28"/>
          <w:szCs w:val="28"/>
          <w:rtl/>
          <w:lang w:bidi="fa-IR"/>
        </w:rPr>
        <w:t>مشاهده</w:t>
      </w:r>
      <w:r w:rsidRPr="00582537">
        <w:rPr>
          <w:rFonts w:cs="B Nazanin"/>
          <w:sz w:val="28"/>
          <w:szCs w:val="28"/>
          <w:rtl/>
          <w:lang w:bidi="fa-IR"/>
        </w:rPr>
        <w:t xml:space="preserve"> </w:t>
      </w:r>
      <w:r w:rsidRPr="00582537">
        <w:rPr>
          <w:rFonts w:cs="B Nazanin" w:hint="cs"/>
          <w:sz w:val="28"/>
          <w:szCs w:val="28"/>
          <w:rtl/>
          <w:lang w:bidi="fa-IR"/>
        </w:rPr>
        <w:t>رخ</w:t>
      </w:r>
      <w:r w:rsidRPr="00582537">
        <w:rPr>
          <w:rFonts w:cs="B Nazanin"/>
          <w:sz w:val="28"/>
          <w:szCs w:val="28"/>
          <w:rtl/>
          <w:lang w:bidi="fa-IR"/>
        </w:rPr>
        <w:t xml:space="preserve"> </w:t>
      </w:r>
      <w:r w:rsidRPr="00582537">
        <w:rPr>
          <w:rFonts w:cs="B Nazanin" w:hint="cs"/>
          <w:sz w:val="28"/>
          <w:szCs w:val="28"/>
          <w:rtl/>
          <w:lang w:bidi="fa-IR"/>
        </w:rPr>
        <w:t>میدهد</w:t>
      </w:r>
      <w:r w:rsidRPr="00582537">
        <w:rPr>
          <w:rFonts w:cs="B Nazanin"/>
          <w:sz w:val="28"/>
          <w:szCs w:val="28"/>
          <w:rtl/>
          <w:lang w:bidi="fa-IR"/>
        </w:rPr>
        <w:t>.</w:t>
      </w:r>
    </w:p>
    <w:p w:rsidR="00836035" w:rsidRPr="00582537" w:rsidRDefault="00836035" w:rsidP="00836035">
      <w:pPr>
        <w:bidi/>
        <w:spacing w:after="0" w:line="240" w:lineRule="auto"/>
        <w:ind w:left="663"/>
        <w:rPr>
          <w:rFonts w:cs="B Nazanin"/>
          <w:sz w:val="28"/>
          <w:szCs w:val="28"/>
          <w:rtl/>
          <w:lang w:bidi="fa-IR"/>
        </w:rPr>
      </w:pPr>
    </w:p>
    <w:p w:rsidR="00836035" w:rsidRDefault="00836035" w:rsidP="00836035">
      <w:pPr>
        <w:pStyle w:val="ListParagraph"/>
        <w:numPr>
          <w:ilvl w:val="1"/>
          <w:numId w:val="5"/>
        </w:numPr>
        <w:bidi/>
        <w:spacing w:after="0" w:line="240" w:lineRule="auto"/>
        <w:ind w:left="1282"/>
        <w:rPr>
          <w:rFonts w:cs="B Nazanin"/>
          <w:b/>
          <w:bCs/>
          <w:sz w:val="28"/>
          <w:szCs w:val="28"/>
          <w:lang w:bidi="fa-IR"/>
        </w:rPr>
      </w:pPr>
      <w:r w:rsidRPr="001F00CE">
        <w:rPr>
          <w:rFonts w:cs="B Nazanin" w:hint="cs"/>
          <w:b/>
          <w:bCs/>
          <w:sz w:val="28"/>
          <w:szCs w:val="28"/>
          <w:rtl/>
          <w:lang w:bidi="fa-IR"/>
        </w:rPr>
        <w:t>محتوای چشمک زن</w:t>
      </w:r>
    </w:p>
    <w:p w:rsidR="00836035" w:rsidRPr="001F00CE" w:rsidRDefault="00836035" w:rsidP="00836035">
      <w:pPr>
        <w:pStyle w:val="ListParagraph"/>
        <w:bidi/>
        <w:spacing w:after="0" w:line="240" w:lineRule="auto"/>
        <w:ind w:left="1282"/>
        <w:jc w:val="right"/>
        <w:rPr>
          <w:rFonts w:cs="B Nazanin"/>
          <w:b/>
          <w:bCs/>
          <w:sz w:val="28"/>
          <w:szCs w:val="28"/>
          <w:rtl/>
          <w:lang w:bidi="fa-IR"/>
        </w:rPr>
      </w:pPr>
      <w:r>
        <w:rPr>
          <w:lang w:bidi="fa-IR"/>
        </w:rPr>
        <w:t>Breaking content</w:t>
      </w:r>
    </w:p>
    <w:p w:rsidR="00836035" w:rsidRDefault="00836035" w:rsidP="00836035">
      <w:pPr>
        <w:bidi/>
        <w:spacing w:after="0" w:line="240" w:lineRule="auto"/>
        <w:ind w:left="663"/>
        <w:rPr>
          <w:rFonts w:cs="B Nazanin"/>
          <w:sz w:val="28"/>
          <w:szCs w:val="28"/>
          <w:rtl/>
          <w:lang w:bidi="fa-IR"/>
        </w:rPr>
      </w:pPr>
      <w:r w:rsidRPr="00E27A1B">
        <w:rPr>
          <w:rFonts w:cs="B Nazanin" w:hint="cs"/>
          <w:sz w:val="28"/>
          <w:szCs w:val="28"/>
          <w:rtl/>
          <w:lang w:bidi="fa-IR"/>
        </w:rPr>
        <w:t>به محتوایی می گویند که روشنایی آن فعال و غیرفعال می شود.</w:t>
      </w:r>
    </w:p>
    <w:p w:rsidR="00836035" w:rsidRPr="00E27A1B" w:rsidRDefault="00836035" w:rsidP="00836035">
      <w:pPr>
        <w:bidi/>
        <w:spacing w:after="0" w:line="240" w:lineRule="auto"/>
        <w:ind w:left="663"/>
        <w:rPr>
          <w:rFonts w:cs="B Nazanin"/>
          <w:sz w:val="28"/>
          <w:szCs w:val="28"/>
          <w:rtl/>
          <w:lang w:bidi="fa-IR"/>
        </w:rPr>
      </w:pPr>
    </w:p>
    <w:p w:rsidR="00836035" w:rsidRDefault="00836035" w:rsidP="00836035">
      <w:pPr>
        <w:pStyle w:val="ListParagraph"/>
        <w:numPr>
          <w:ilvl w:val="1"/>
          <w:numId w:val="5"/>
        </w:numPr>
        <w:bidi/>
        <w:spacing w:after="0" w:line="240" w:lineRule="auto"/>
        <w:ind w:left="1282"/>
        <w:rPr>
          <w:rFonts w:cs="B Nazanin"/>
          <w:b/>
          <w:bCs/>
          <w:sz w:val="28"/>
          <w:szCs w:val="28"/>
          <w:lang w:bidi="fa-IR"/>
        </w:rPr>
      </w:pPr>
      <w:r w:rsidRPr="001F00CE">
        <w:rPr>
          <w:rFonts w:cs="B Nazanin" w:hint="cs"/>
          <w:b/>
          <w:bCs/>
          <w:sz w:val="28"/>
          <w:szCs w:val="28"/>
          <w:rtl/>
          <w:lang w:bidi="fa-IR"/>
        </w:rPr>
        <w:t>میان بر صفحه کلید</w:t>
      </w:r>
    </w:p>
    <w:p w:rsidR="00836035" w:rsidRPr="001F00CE" w:rsidRDefault="00836035" w:rsidP="00836035">
      <w:pPr>
        <w:pStyle w:val="ListParagraph"/>
        <w:bidi/>
        <w:spacing w:after="0" w:line="240" w:lineRule="auto"/>
        <w:ind w:left="1282"/>
        <w:jc w:val="right"/>
        <w:rPr>
          <w:rFonts w:cs="B Nazanin"/>
          <w:b/>
          <w:bCs/>
          <w:sz w:val="28"/>
          <w:szCs w:val="28"/>
          <w:rtl/>
          <w:lang w:bidi="fa-IR"/>
        </w:rPr>
      </w:pPr>
      <w:r>
        <w:t>Keyboard shortcut</w:t>
      </w:r>
    </w:p>
    <w:p w:rsidR="00836035" w:rsidRDefault="00836035" w:rsidP="00836035">
      <w:pPr>
        <w:bidi/>
        <w:spacing w:after="0" w:line="240" w:lineRule="auto"/>
        <w:ind w:left="663"/>
        <w:rPr>
          <w:rFonts w:cs="B Nazanin"/>
          <w:sz w:val="28"/>
          <w:szCs w:val="28"/>
          <w:rtl/>
          <w:lang w:bidi="fa-IR"/>
        </w:rPr>
      </w:pPr>
      <w:r w:rsidRPr="00E27A1B">
        <w:rPr>
          <w:rFonts w:cs="B Nazanin" w:hint="cs"/>
          <w:sz w:val="28"/>
          <w:szCs w:val="28"/>
          <w:rtl/>
          <w:lang w:bidi="fa-IR"/>
        </w:rPr>
        <w:t>به کلید یا کلید های ترکیبی که کاربر برای انجام فعالیتی از آن استفاده می کند.</w:t>
      </w:r>
    </w:p>
    <w:p w:rsidR="00836035" w:rsidRPr="00E27A1B" w:rsidRDefault="00836035" w:rsidP="00836035">
      <w:pPr>
        <w:bidi/>
        <w:spacing w:after="0" w:line="240" w:lineRule="auto"/>
        <w:ind w:left="663"/>
        <w:rPr>
          <w:rFonts w:cs="B Nazanin"/>
          <w:sz w:val="28"/>
          <w:szCs w:val="28"/>
          <w:rtl/>
          <w:lang w:bidi="fa-IR"/>
        </w:rPr>
      </w:pPr>
    </w:p>
    <w:p w:rsidR="00836035" w:rsidRDefault="00836035" w:rsidP="00836035">
      <w:pPr>
        <w:pStyle w:val="ListParagraph"/>
        <w:numPr>
          <w:ilvl w:val="1"/>
          <w:numId w:val="5"/>
        </w:numPr>
        <w:bidi/>
        <w:spacing w:after="0" w:line="240" w:lineRule="auto"/>
        <w:ind w:left="1282"/>
        <w:rPr>
          <w:rFonts w:cs="B Nazanin"/>
          <w:b/>
          <w:bCs/>
          <w:sz w:val="28"/>
          <w:szCs w:val="28"/>
          <w:lang w:bidi="fa-IR"/>
        </w:rPr>
      </w:pPr>
      <w:r w:rsidRPr="001F00CE">
        <w:rPr>
          <w:rFonts w:cs="B Nazanin" w:hint="cs"/>
          <w:b/>
          <w:bCs/>
          <w:sz w:val="28"/>
          <w:szCs w:val="28"/>
          <w:rtl/>
          <w:lang w:bidi="fa-IR"/>
        </w:rPr>
        <w:t xml:space="preserve">فرمت </w:t>
      </w:r>
      <w:r w:rsidRPr="001F00CE">
        <w:rPr>
          <w:rFonts w:cs="B Nazanin"/>
          <w:b/>
          <w:bCs/>
          <w:sz w:val="28"/>
          <w:szCs w:val="28"/>
          <w:lang w:bidi="fa-IR"/>
        </w:rPr>
        <w:t>GIF</w:t>
      </w:r>
    </w:p>
    <w:p w:rsidR="00836035" w:rsidRDefault="00836035" w:rsidP="00836035">
      <w:pPr>
        <w:pStyle w:val="ListParagraph"/>
        <w:bidi/>
        <w:spacing w:after="0" w:line="240" w:lineRule="auto"/>
        <w:ind w:left="1282"/>
        <w:jc w:val="right"/>
        <w:rPr>
          <w:rtl/>
        </w:rPr>
      </w:pPr>
      <w:r>
        <w:t>Graphics interchange format</w:t>
      </w:r>
    </w:p>
    <w:p w:rsidR="00836035" w:rsidRPr="001F00CE" w:rsidRDefault="00836035" w:rsidP="00836035">
      <w:pPr>
        <w:pStyle w:val="ListParagraph"/>
        <w:bidi/>
        <w:spacing w:after="0" w:line="240" w:lineRule="auto"/>
        <w:ind w:left="1282"/>
        <w:jc w:val="right"/>
        <w:rPr>
          <w:rFonts w:cs="B Nazanin"/>
          <w:b/>
          <w:bCs/>
          <w:sz w:val="28"/>
          <w:szCs w:val="28"/>
          <w:lang w:bidi="fa-IR"/>
        </w:rPr>
      </w:pPr>
    </w:p>
    <w:p w:rsidR="00836035" w:rsidRDefault="00836035" w:rsidP="00836035">
      <w:pPr>
        <w:bidi/>
        <w:spacing w:after="0" w:line="240" w:lineRule="auto"/>
        <w:ind w:left="663"/>
        <w:rPr>
          <w:rFonts w:cs="B Nazanin"/>
          <w:sz w:val="28"/>
          <w:szCs w:val="28"/>
          <w:rtl/>
          <w:lang w:bidi="fa-IR"/>
        </w:rPr>
      </w:pPr>
      <w:r w:rsidRPr="0007622F">
        <w:rPr>
          <w:rFonts w:cs="B Nazanin" w:hint="cs"/>
          <w:sz w:val="28"/>
          <w:szCs w:val="28"/>
          <w:rtl/>
          <w:lang w:bidi="fa-IR"/>
        </w:rPr>
        <w:t>این قالب گرافیکی به طور گسترده برای تصاویر منتشر شده در وب به کار می رود.</w:t>
      </w:r>
    </w:p>
    <w:p w:rsidR="009E4AAF" w:rsidRDefault="009E4AAF" w:rsidP="00483947">
      <w:pPr>
        <w:rPr>
          <w:rFonts w:cs="B Nazanin"/>
          <w:sz w:val="28"/>
          <w:szCs w:val="28"/>
          <w:rtl/>
        </w:rPr>
      </w:pPr>
      <w:bookmarkStart w:id="18" w:name="_GoBack"/>
      <w:bookmarkEnd w:id="18"/>
    </w:p>
    <w:p w:rsidR="00483947" w:rsidRDefault="00483947" w:rsidP="00483947">
      <w:pPr>
        <w:pStyle w:val="Heading1"/>
        <w:numPr>
          <w:ilvl w:val="0"/>
          <w:numId w:val="8"/>
        </w:numPr>
        <w:bidi/>
        <w:rPr>
          <w:rtl/>
        </w:rPr>
      </w:pPr>
      <w:bookmarkStart w:id="19" w:name="_Toc501373024"/>
      <w:r>
        <w:rPr>
          <w:rFonts w:hint="cs"/>
          <w:rtl/>
        </w:rPr>
        <w:lastRenderedPageBreak/>
        <w:t>استاندارد قابلیت تشخیص</w:t>
      </w:r>
      <w:bookmarkEnd w:id="19"/>
    </w:p>
    <w:p w:rsidR="009E4AAF" w:rsidRPr="009E4AAF" w:rsidRDefault="009E4AAF" w:rsidP="00483947">
      <w:pPr>
        <w:bidi/>
        <w:spacing w:after="0"/>
        <w:jc w:val="lowKashida"/>
        <w:rPr>
          <w:rFonts w:cs="B Nazanin"/>
          <w:sz w:val="28"/>
          <w:szCs w:val="28"/>
        </w:rPr>
      </w:pPr>
      <w:r w:rsidRPr="009E4AAF">
        <w:rPr>
          <w:rFonts w:cs="B Nazanin" w:hint="cs"/>
          <w:sz w:val="28"/>
          <w:szCs w:val="28"/>
          <w:rtl/>
        </w:rPr>
        <w:t>در</w:t>
      </w:r>
      <w:r w:rsidRPr="009E4AAF">
        <w:rPr>
          <w:rFonts w:cs="B Nazanin"/>
          <w:sz w:val="28"/>
          <w:szCs w:val="28"/>
          <w:rtl/>
        </w:rPr>
        <w:t xml:space="preserve"> </w:t>
      </w:r>
      <w:r w:rsidRPr="009E4AAF">
        <w:rPr>
          <w:rFonts w:cs="B Nazanin" w:hint="cs"/>
          <w:sz w:val="28"/>
          <w:szCs w:val="28"/>
          <w:rtl/>
        </w:rPr>
        <w:t>حالی</w:t>
      </w:r>
      <w:r w:rsidRPr="009E4AAF">
        <w:rPr>
          <w:rFonts w:cs="B Nazanin"/>
          <w:sz w:val="28"/>
          <w:szCs w:val="28"/>
          <w:rtl/>
        </w:rPr>
        <w:t xml:space="preserve"> </w:t>
      </w:r>
      <w:r w:rsidRPr="009E4AAF">
        <w:rPr>
          <w:rFonts w:cs="B Nazanin" w:hint="cs"/>
          <w:sz w:val="28"/>
          <w:szCs w:val="28"/>
          <w:rtl/>
        </w:rPr>
        <w:t>که</w:t>
      </w:r>
      <w:r w:rsidRPr="009E4AAF">
        <w:rPr>
          <w:rFonts w:cs="B Nazanin"/>
          <w:sz w:val="28"/>
          <w:szCs w:val="28"/>
          <w:rtl/>
        </w:rPr>
        <w:t xml:space="preserve"> </w:t>
      </w:r>
      <w:r w:rsidRPr="009E4AAF">
        <w:rPr>
          <w:rFonts w:cs="B Nazanin" w:hint="cs"/>
          <w:sz w:val="28"/>
          <w:szCs w:val="28"/>
          <w:rtl/>
        </w:rPr>
        <w:t>برخی</w:t>
      </w:r>
      <w:r w:rsidRPr="009E4AAF">
        <w:rPr>
          <w:rFonts w:cs="B Nazanin"/>
          <w:sz w:val="28"/>
          <w:szCs w:val="28"/>
          <w:rtl/>
        </w:rPr>
        <w:t xml:space="preserve"> </w:t>
      </w:r>
      <w:r w:rsidRPr="009E4AAF">
        <w:rPr>
          <w:rFonts w:cs="B Nazanin" w:hint="cs"/>
          <w:sz w:val="28"/>
          <w:szCs w:val="28"/>
          <w:rtl/>
        </w:rPr>
        <w:t>از</w:t>
      </w:r>
      <w:r w:rsidRPr="009E4AAF">
        <w:rPr>
          <w:rFonts w:cs="B Nazanin"/>
          <w:sz w:val="28"/>
          <w:szCs w:val="28"/>
          <w:rtl/>
        </w:rPr>
        <w:t xml:space="preserve"> </w:t>
      </w:r>
      <w:r w:rsidR="00483947">
        <w:rPr>
          <w:rFonts w:cs="B Nazanin" w:hint="cs"/>
          <w:sz w:val="28"/>
          <w:szCs w:val="28"/>
          <w:rtl/>
        </w:rPr>
        <w:t>استانداردها</w:t>
      </w:r>
      <w:r w:rsidRPr="009E4AAF">
        <w:rPr>
          <w:rFonts w:cs="B Nazanin"/>
          <w:sz w:val="28"/>
          <w:szCs w:val="28"/>
          <w:rtl/>
        </w:rPr>
        <w:t xml:space="preserve"> </w:t>
      </w:r>
      <w:r w:rsidRPr="009E4AAF">
        <w:rPr>
          <w:rFonts w:cs="B Nazanin" w:hint="cs"/>
          <w:sz w:val="28"/>
          <w:szCs w:val="28"/>
          <w:rtl/>
        </w:rPr>
        <w:t>بر</w:t>
      </w:r>
      <w:r w:rsidRPr="009E4AAF">
        <w:rPr>
          <w:rFonts w:cs="B Nazanin"/>
          <w:sz w:val="28"/>
          <w:szCs w:val="28"/>
          <w:rtl/>
        </w:rPr>
        <w:t xml:space="preserve"> </w:t>
      </w:r>
      <w:r w:rsidRPr="009E4AAF">
        <w:rPr>
          <w:rFonts w:cs="B Nazanin" w:hint="cs"/>
          <w:sz w:val="28"/>
          <w:szCs w:val="28"/>
          <w:rtl/>
        </w:rPr>
        <w:t>روی</w:t>
      </w:r>
      <w:r w:rsidRPr="009E4AAF">
        <w:rPr>
          <w:rFonts w:cs="B Nazanin"/>
          <w:sz w:val="28"/>
          <w:szCs w:val="28"/>
          <w:rtl/>
        </w:rPr>
        <w:t xml:space="preserve"> </w:t>
      </w:r>
      <w:r w:rsidRPr="009E4AAF">
        <w:rPr>
          <w:rFonts w:cs="B Nazanin" w:hint="cs"/>
          <w:sz w:val="28"/>
          <w:szCs w:val="28"/>
          <w:rtl/>
        </w:rPr>
        <w:t>ایجاد</w:t>
      </w:r>
      <w:r w:rsidRPr="009E4AAF">
        <w:rPr>
          <w:rFonts w:cs="B Nazanin"/>
          <w:sz w:val="28"/>
          <w:szCs w:val="28"/>
          <w:rtl/>
        </w:rPr>
        <w:t xml:space="preserve"> </w:t>
      </w:r>
      <w:r w:rsidRPr="009E4AAF">
        <w:rPr>
          <w:rFonts w:cs="B Nazanin" w:hint="cs"/>
          <w:sz w:val="28"/>
          <w:szCs w:val="28"/>
          <w:rtl/>
        </w:rPr>
        <w:t>اطلاعات</w:t>
      </w:r>
      <w:r w:rsidRPr="009E4AAF">
        <w:rPr>
          <w:rFonts w:cs="B Nazanin"/>
          <w:sz w:val="28"/>
          <w:szCs w:val="28"/>
          <w:rtl/>
        </w:rPr>
        <w:t xml:space="preserve"> </w:t>
      </w:r>
      <w:r w:rsidRPr="009E4AAF">
        <w:rPr>
          <w:rFonts w:cs="B Nazanin" w:hint="cs"/>
          <w:sz w:val="28"/>
          <w:szCs w:val="28"/>
          <w:rtl/>
        </w:rPr>
        <w:t>در</w:t>
      </w:r>
      <w:r w:rsidRPr="009E4AAF">
        <w:rPr>
          <w:rFonts w:cs="B Nazanin"/>
          <w:sz w:val="28"/>
          <w:szCs w:val="28"/>
          <w:rtl/>
        </w:rPr>
        <w:t xml:space="preserve"> </w:t>
      </w:r>
      <w:r w:rsidRPr="009E4AAF">
        <w:rPr>
          <w:rFonts w:cs="B Nazanin" w:hint="cs"/>
          <w:sz w:val="28"/>
          <w:szCs w:val="28"/>
          <w:rtl/>
        </w:rPr>
        <w:t>قالب</w:t>
      </w:r>
      <w:r w:rsidRPr="009E4AAF">
        <w:rPr>
          <w:rFonts w:cs="B Nazanin"/>
          <w:sz w:val="28"/>
          <w:szCs w:val="28"/>
          <w:rtl/>
        </w:rPr>
        <w:t xml:space="preserve"> </w:t>
      </w:r>
      <w:r w:rsidRPr="009E4AAF">
        <w:rPr>
          <w:rFonts w:cs="B Nazanin" w:hint="cs"/>
          <w:sz w:val="28"/>
          <w:szCs w:val="28"/>
          <w:rtl/>
        </w:rPr>
        <w:t>های</w:t>
      </w:r>
      <w:r w:rsidRPr="009E4AAF">
        <w:rPr>
          <w:rFonts w:cs="B Nazanin"/>
          <w:sz w:val="28"/>
          <w:szCs w:val="28"/>
          <w:rtl/>
        </w:rPr>
        <w:t xml:space="preserve"> </w:t>
      </w:r>
      <w:r w:rsidRPr="009E4AAF">
        <w:rPr>
          <w:rFonts w:cs="B Nazanin" w:hint="cs"/>
          <w:sz w:val="28"/>
          <w:szCs w:val="28"/>
          <w:rtl/>
        </w:rPr>
        <w:t>متفاوت</w:t>
      </w:r>
      <w:r w:rsidRPr="009E4AAF">
        <w:rPr>
          <w:rFonts w:cs="B Nazanin"/>
          <w:sz w:val="28"/>
          <w:szCs w:val="28"/>
          <w:rtl/>
        </w:rPr>
        <w:t xml:space="preserve"> </w:t>
      </w:r>
      <w:r w:rsidRPr="009E4AAF">
        <w:rPr>
          <w:rFonts w:cs="B Nazanin" w:hint="cs"/>
          <w:sz w:val="28"/>
          <w:szCs w:val="28"/>
          <w:rtl/>
        </w:rPr>
        <w:t>متمرکز</w:t>
      </w:r>
      <w:r w:rsidRPr="009E4AAF">
        <w:rPr>
          <w:rFonts w:cs="B Nazanin"/>
          <w:sz w:val="28"/>
          <w:szCs w:val="28"/>
          <w:rtl/>
        </w:rPr>
        <w:t xml:space="preserve"> </w:t>
      </w:r>
      <w:r w:rsidRPr="009E4AAF">
        <w:rPr>
          <w:rFonts w:cs="B Nazanin" w:hint="cs"/>
          <w:sz w:val="28"/>
          <w:szCs w:val="28"/>
          <w:rtl/>
        </w:rPr>
        <w:t>می</w:t>
      </w:r>
      <w:r w:rsidRPr="009E4AAF">
        <w:rPr>
          <w:rFonts w:cs="B Nazanin"/>
          <w:sz w:val="28"/>
          <w:szCs w:val="28"/>
          <w:rtl/>
        </w:rPr>
        <w:t xml:space="preserve"> </w:t>
      </w:r>
      <w:r w:rsidRPr="009E4AAF">
        <w:rPr>
          <w:rFonts w:cs="B Nazanin" w:hint="cs"/>
          <w:sz w:val="28"/>
          <w:szCs w:val="28"/>
          <w:rtl/>
        </w:rPr>
        <w:t>شوند،</w:t>
      </w:r>
      <w:r w:rsidRPr="009E4AAF">
        <w:rPr>
          <w:rFonts w:cs="B Nazanin"/>
          <w:sz w:val="28"/>
          <w:szCs w:val="28"/>
          <w:rtl/>
        </w:rPr>
        <w:t xml:space="preserve"> </w:t>
      </w:r>
      <w:r w:rsidRPr="009E4AAF">
        <w:rPr>
          <w:rFonts w:cs="B Nazanin" w:hint="cs"/>
          <w:sz w:val="28"/>
          <w:szCs w:val="28"/>
          <w:rtl/>
        </w:rPr>
        <w:t>این</w:t>
      </w:r>
      <w:r w:rsidRPr="009E4AAF">
        <w:rPr>
          <w:rFonts w:cs="B Nazanin"/>
          <w:sz w:val="28"/>
          <w:szCs w:val="28"/>
          <w:rtl/>
        </w:rPr>
        <w:t xml:space="preserve"> </w:t>
      </w:r>
      <w:r w:rsidRPr="009E4AAF">
        <w:rPr>
          <w:rFonts w:cs="B Nazanin" w:hint="cs"/>
          <w:sz w:val="28"/>
          <w:szCs w:val="28"/>
          <w:rtl/>
        </w:rPr>
        <w:t>استاندارد</w:t>
      </w:r>
      <w:r w:rsidRPr="009E4AAF">
        <w:rPr>
          <w:rFonts w:cs="B Nazanin"/>
          <w:sz w:val="28"/>
          <w:szCs w:val="28"/>
          <w:rtl/>
        </w:rPr>
        <w:t xml:space="preserve"> </w:t>
      </w:r>
      <w:r w:rsidRPr="009E4AAF">
        <w:rPr>
          <w:rFonts w:cs="B Nazanin" w:hint="cs"/>
          <w:sz w:val="28"/>
          <w:szCs w:val="28"/>
          <w:rtl/>
        </w:rPr>
        <w:t>مربوط</w:t>
      </w:r>
      <w:r w:rsidRPr="009E4AAF">
        <w:rPr>
          <w:rFonts w:cs="B Nazanin"/>
          <w:sz w:val="28"/>
          <w:szCs w:val="28"/>
          <w:rtl/>
        </w:rPr>
        <w:t xml:space="preserve"> </w:t>
      </w:r>
      <w:r w:rsidRPr="009E4AAF">
        <w:rPr>
          <w:rFonts w:cs="B Nazanin" w:hint="cs"/>
          <w:sz w:val="28"/>
          <w:szCs w:val="28"/>
          <w:rtl/>
        </w:rPr>
        <w:t>به</w:t>
      </w:r>
      <w:r w:rsidRPr="009E4AAF">
        <w:rPr>
          <w:rFonts w:cs="B Nazanin"/>
          <w:sz w:val="28"/>
          <w:szCs w:val="28"/>
          <w:rtl/>
        </w:rPr>
        <w:t xml:space="preserve"> </w:t>
      </w:r>
      <w:r w:rsidRPr="009E4AAF">
        <w:rPr>
          <w:rFonts w:cs="B Nazanin" w:hint="cs"/>
          <w:sz w:val="28"/>
          <w:szCs w:val="28"/>
          <w:rtl/>
        </w:rPr>
        <w:t>ایجاد</w:t>
      </w:r>
      <w:r w:rsidRPr="009E4AAF">
        <w:rPr>
          <w:rFonts w:cs="B Nazanin"/>
          <w:sz w:val="28"/>
          <w:szCs w:val="28"/>
          <w:rtl/>
        </w:rPr>
        <w:t xml:space="preserve"> </w:t>
      </w:r>
      <w:r w:rsidRPr="009E4AAF">
        <w:rPr>
          <w:rFonts w:cs="B Nazanin" w:hint="cs"/>
          <w:sz w:val="28"/>
          <w:szCs w:val="28"/>
          <w:rtl/>
        </w:rPr>
        <w:t>ارائه</w:t>
      </w:r>
      <w:r w:rsidRPr="009E4AAF">
        <w:rPr>
          <w:rFonts w:cs="B Nazanin"/>
          <w:sz w:val="28"/>
          <w:szCs w:val="28"/>
          <w:rtl/>
        </w:rPr>
        <w:t xml:space="preserve"> </w:t>
      </w:r>
      <w:r w:rsidRPr="009E4AAF">
        <w:rPr>
          <w:rFonts w:cs="B Nazanin" w:hint="cs"/>
          <w:sz w:val="28"/>
          <w:szCs w:val="28"/>
          <w:rtl/>
        </w:rPr>
        <w:t>پیش</w:t>
      </w:r>
      <w:r w:rsidRPr="009E4AAF">
        <w:rPr>
          <w:rFonts w:cs="B Nazanin"/>
          <w:sz w:val="28"/>
          <w:szCs w:val="28"/>
          <w:rtl/>
        </w:rPr>
        <w:t xml:space="preserve"> </w:t>
      </w:r>
      <w:r w:rsidRPr="009E4AAF">
        <w:rPr>
          <w:rFonts w:cs="B Nazanin" w:hint="cs"/>
          <w:sz w:val="28"/>
          <w:szCs w:val="28"/>
          <w:rtl/>
        </w:rPr>
        <w:t>فرضی</w:t>
      </w:r>
      <w:r w:rsidRPr="009E4AAF">
        <w:rPr>
          <w:rFonts w:cs="B Nazanin"/>
          <w:sz w:val="28"/>
          <w:szCs w:val="28"/>
          <w:rtl/>
        </w:rPr>
        <w:t xml:space="preserve"> </w:t>
      </w:r>
      <w:r w:rsidRPr="009E4AAF">
        <w:rPr>
          <w:rFonts w:cs="B Nazanin" w:hint="cs"/>
          <w:sz w:val="28"/>
          <w:szCs w:val="28"/>
          <w:rtl/>
        </w:rPr>
        <w:t>است</w:t>
      </w:r>
      <w:r w:rsidRPr="009E4AAF">
        <w:rPr>
          <w:rFonts w:cs="B Nazanin"/>
          <w:sz w:val="28"/>
          <w:szCs w:val="28"/>
          <w:rtl/>
        </w:rPr>
        <w:t xml:space="preserve"> </w:t>
      </w:r>
      <w:r w:rsidRPr="009E4AAF">
        <w:rPr>
          <w:rFonts w:cs="B Nazanin" w:hint="cs"/>
          <w:sz w:val="28"/>
          <w:szCs w:val="28"/>
          <w:rtl/>
        </w:rPr>
        <w:t>که</w:t>
      </w:r>
      <w:r w:rsidRPr="009E4AAF">
        <w:rPr>
          <w:rFonts w:cs="B Nazanin"/>
          <w:sz w:val="28"/>
          <w:szCs w:val="28"/>
          <w:rtl/>
        </w:rPr>
        <w:t xml:space="preserve"> </w:t>
      </w:r>
      <w:r w:rsidRPr="009E4AAF">
        <w:rPr>
          <w:rFonts w:cs="B Nazanin" w:hint="cs"/>
          <w:sz w:val="28"/>
          <w:szCs w:val="28"/>
          <w:rtl/>
        </w:rPr>
        <w:t>به</w:t>
      </w:r>
      <w:r w:rsidRPr="009E4AAF">
        <w:rPr>
          <w:rFonts w:cs="B Nazanin"/>
          <w:sz w:val="28"/>
          <w:szCs w:val="28"/>
          <w:rtl/>
        </w:rPr>
        <w:t xml:space="preserve"> </w:t>
      </w:r>
      <w:r w:rsidRPr="009E4AAF">
        <w:rPr>
          <w:rFonts w:cs="B Nazanin" w:hint="cs"/>
          <w:sz w:val="28"/>
          <w:szCs w:val="28"/>
          <w:rtl/>
        </w:rPr>
        <w:t>آسانی</w:t>
      </w:r>
      <w:r w:rsidRPr="009E4AAF">
        <w:rPr>
          <w:rFonts w:cs="B Nazanin"/>
          <w:sz w:val="28"/>
          <w:szCs w:val="28"/>
          <w:rtl/>
        </w:rPr>
        <w:t xml:space="preserve"> </w:t>
      </w:r>
      <w:r w:rsidRPr="009E4AAF">
        <w:rPr>
          <w:rFonts w:cs="B Nazanin" w:hint="cs"/>
          <w:sz w:val="28"/>
          <w:szCs w:val="28"/>
          <w:rtl/>
        </w:rPr>
        <w:t>قابل</w:t>
      </w:r>
      <w:r w:rsidRPr="009E4AAF">
        <w:rPr>
          <w:rFonts w:cs="B Nazanin"/>
          <w:sz w:val="28"/>
          <w:szCs w:val="28"/>
          <w:rtl/>
        </w:rPr>
        <w:t xml:space="preserve"> </w:t>
      </w:r>
      <w:r w:rsidRPr="009E4AAF">
        <w:rPr>
          <w:rFonts w:cs="B Nazanin" w:hint="cs"/>
          <w:sz w:val="28"/>
          <w:szCs w:val="28"/>
          <w:rtl/>
        </w:rPr>
        <w:t>درک</w:t>
      </w:r>
      <w:r w:rsidRPr="009E4AAF">
        <w:rPr>
          <w:rFonts w:cs="B Nazanin"/>
          <w:sz w:val="28"/>
          <w:szCs w:val="28"/>
          <w:rtl/>
        </w:rPr>
        <w:t xml:space="preserve"> </w:t>
      </w:r>
      <w:r w:rsidRPr="009E4AAF">
        <w:rPr>
          <w:rFonts w:cs="B Nazanin" w:hint="cs"/>
          <w:sz w:val="28"/>
          <w:szCs w:val="28"/>
          <w:rtl/>
        </w:rPr>
        <w:t>کردن</w:t>
      </w:r>
      <w:r w:rsidRPr="009E4AAF">
        <w:rPr>
          <w:rFonts w:cs="B Nazanin"/>
          <w:sz w:val="28"/>
          <w:szCs w:val="28"/>
          <w:rtl/>
        </w:rPr>
        <w:t xml:space="preserve"> </w:t>
      </w:r>
      <w:r w:rsidR="00483947">
        <w:rPr>
          <w:rFonts w:cs="B Nazanin" w:hint="cs"/>
          <w:sz w:val="28"/>
          <w:szCs w:val="28"/>
          <w:rtl/>
        </w:rPr>
        <w:t>برای</w:t>
      </w:r>
      <w:r w:rsidRPr="009E4AAF">
        <w:rPr>
          <w:rFonts w:cs="B Nazanin"/>
          <w:sz w:val="28"/>
          <w:szCs w:val="28"/>
          <w:rtl/>
        </w:rPr>
        <w:t xml:space="preserve"> </w:t>
      </w:r>
      <w:r w:rsidRPr="009E4AAF">
        <w:rPr>
          <w:rFonts w:cs="B Nazanin" w:hint="cs"/>
          <w:sz w:val="28"/>
          <w:szCs w:val="28"/>
          <w:rtl/>
        </w:rPr>
        <w:t>افراد</w:t>
      </w:r>
      <w:r w:rsidRPr="009E4AAF">
        <w:rPr>
          <w:rFonts w:cs="B Nazanin"/>
          <w:sz w:val="28"/>
          <w:szCs w:val="28"/>
          <w:rtl/>
        </w:rPr>
        <w:t xml:space="preserve"> </w:t>
      </w:r>
      <w:r w:rsidRPr="009E4AAF">
        <w:rPr>
          <w:rFonts w:cs="B Nazanin" w:hint="cs"/>
          <w:sz w:val="28"/>
          <w:szCs w:val="28"/>
          <w:rtl/>
        </w:rPr>
        <w:t>معلول</w:t>
      </w:r>
      <w:r w:rsidRPr="009E4AAF">
        <w:rPr>
          <w:rFonts w:cs="B Nazanin"/>
          <w:sz w:val="28"/>
          <w:szCs w:val="28"/>
          <w:rtl/>
        </w:rPr>
        <w:t xml:space="preserve"> </w:t>
      </w:r>
      <w:r w:rsidRPr="009E4AAF">
        <w:rPr>
          <w:rFonts w:cs="B Nazanin" w:hint="cs"/>
          <w:sz w:val="28"/>
          <w:szCs w:val="28"/>
          <w:rtl/>
        </w:rPr>
        <w:t>است</w:t>
      </w:r>
      <w:r w:rsidRPr="009E4AAF">
        <w:rPr>
          <w:rFonts w:cs="B Nazanin"/>
          <w:sz w:val="28"/>
          <w:szCs w:val="28"/>
          <w:rtl/>
        </w:rPr>
        <w:t>.</w:t>
      </w:r>
      <w:r w:rsidR="00483947">
        <w:rPr>
          <w:rFonts w:cs="B Nazanin" w:hint="cs"/>
          <w:sz w:val="28"/>
          <w:szCs w:val="28"/>
          <w:rtl/>
        </w:rPr>
        <w:t xml:space="preserve"> </w:t>
      </w:r>
      <w:r w:rsidRPr="009E4AAF">
        <w:rPr>
          <w:rFonts w:cs="B Nazanin" w:hint="cs"/>
          <w:sz w:val="28"/>
          <w:szCs w:val="28"/>
          <w:rtl/>
        </w:rPr>
        <w:t>تمرکز</w:t>
      </w:r>
      <w:r w:rsidRPr="009E4AAF">
        <w:rPr>
          <w:rFonts w:cs="B Nazanin"/>
          <w:sz w:val="28"/>
          <w:szCs w:val="28"/>
          <w:rtl/>
        </w:rPr>
        <w:t xml:space="preserve"> </w:t>
      </w:r>
      <w:r w:rsidRPr="009E4AAF">
        <w:rPr>
          <w:rFonts w:cs="B Nazanin" w:hint="cs"/>
          <w:sz w:val="28"/>
          <w:szCs w:val="28"/>
          <w:rtl/>
        </w:rPr>
        <w:t>اصلی</w:t>
      </w:r>
      <w:r w:rsidRPr="009E4AAF">
        <w:rPr>
          <w:rFonts w:cs="B Nazanin"/>
          <w:sz w:val="28"/>
          <w:szCs w:val="28"/>
          <w:rtl/>
        </w:rPr>
        <w:t xml:space="preserve"> </w:t>
      </w:r>
      <w:r w:rsidRPr="009E4AAF">
        <w:rPr>
          <w:rFonts w:cs="B Nazanin" w:hint="cs"/>
          <w:sz w:val="28"/>
          <w:szCs w:val="28"/>
          <w:rtl/>
        </w:rPr>
        <w:t>این</w:t>
      </w:r>
      <w:r w:rsidRPr="009E4AAF">
        <w:rPr>
          <w:rFonts w:cs="B Nazanin"/>
          <w:sz w:val="28"/>
          <w:szCs w:val="28"/>
          <w:rtl/>
        </w:rPr>
        <w:t xml:space="preserve"> </w:t>
      </w:r>
      <w:r w:rsidRPr="009E4AAF">
        <w:rPr>
          <w:rFonts w:cs="B Nazanin" w:hint="cs"/>
          <w:sz w:val="28"/>
          <w:szCs w:val="28"/>
          <w:rtl/>
        </w:rPr>
        <w:t>است</w:t>
      </w:r>
      <w:r w:rsidRPr="009E4AAF">
        <w:rPr>
          <w:rFonts w:cs="B Nazanin"/>
          <w:sz w:val="28"/>
          <w:szCs w:val="28"/>
          <w:rtl/>
        </w:rPr>
        <w:t xml:space="preserve"> </w:t>
      </w:r>
      <w:r w:rsidRPr="009E4AAF">
        <w:rPr>
          <w:rFonts w:cs="B Nazanin" w:hint="cs"/>
          <w:sz w:val="28"/>
          <w:szCs w:val="28"/>
          <w:rtl/>
        </w:rPr>
        <w:t>که</w:t>
      </w:r>
      <w:r w:rsidRPr="009E4AAF">
        <w:rPr>
          <w:rFonts w:cs="B Nazanin"/>
          <w:sz w:val="28"/>
          <w:szCs w:val="28"/>
          <w:rtl/>
        </w:rPr>
        <w:t xml:space="preserve"> </w:t>
      </w:r>
      <w:r w:rsidRPr="009E4AAF">
        <w:rPr>
          <w:rFonts w:cs="B Nazanin" w:hint="cs"/>
          <w:sz w:val="28"/>
          <w:szCs w:val="28"/>
          <w:rtl/>
        </w:rPr>
        <w:t>کاربران</w:t>
      </w:r>
      <w:r w:rsidRPr="009E4AAF">
        <w:rPr>
          <w:rFonts w:cs="B Nazanin"/>
          <w:sz w:val="28"/>
          <w:szCs w:val="28"/>
          <w:rtl/>
        </w:rPr>
        <w:t xml:space="preserve"> </w:t>
      </w:r>
      <w:r w:rsidRPr="009E4AAF">
        <w:rPr>
          <w:rFonts w:cs="B Nazanin" w:hint="cs"/>
          <w:sz w:val="28"/>
          <w:szCs w:val="28"/>
          <w:rtl/>
        </w:rPr>
        <w:t>بتوانند</w:t>
      </w:r>
      <w:r w:rsidRPr="009E4AAF">
        <w:rPr>
          <w:rFonts w:cs="B Nazanin"/>
          <w:sz w:val="28"/>
          <w:szCs w:val="28"/>
          <w:rtl/>
        </w:rPr>
        <w:t xml:space="preserve"> </w:t>
      </w:r>
      <w:r w:rsidRPr="009E4AAF">
        <w:rPr>
          <w:rFonts w:cs="B Nazanin" w:hint="cs"/>
          <w:sz w:val="28"/>
          <w:szCs w:val="28"/>
          <w:rtl/>
        </w:rPr>
        <w:t>اطلاعات</w:t>
      </w:r>
      <w:r w:rsidRPr="009E4AAF">
        <w:rPr>
          <w:rFonts w:cs="B Nazanin"/>
          <w:sz w:val="28"/>
          <w:szCs w:val="28"/>
          <w:rtl/>
        </w:rPr>
        <w:t xml:space="preserve"> </w:t>
      </w:r>
      <w:r w:rsidRPr="009E4AAF">
        <w:rPr>
          <w:rFonts w:cs="B Nazanin" w:hint="cs"/>
          <w:sz w:val="28"/>
          <w:szCs w:val="28"/>
          <w:rtl/>
        </w:rPr>
        <w:t>پیش</w:t>
      </w:r>
      <w:r w:rsidRPr="009E4AAF">
        <w:rPr>
          <w:rFonts w:cs="B Nazanin"/>
          <w:sz w:val="28"/>
          <w:szCs w:val="28"/>
          <w:rtl/>
        </w:rPr>
        <w:t xml:space="preserve"> </w:t>
      </w:r>
      <w:r w:rsidRPr="009E4AAF">
        <w:rPr>
          <w:rFonts w:cs="B Nazanin" w:hint="cs"/>
          <w:sz w:val="28"/>
          <w:szCs w:val="28"/>
          <w:rtl/>
        </w:rPr>
        <w:t>زمینه</w:t>
      </w:r>
      <w:r w:rsidRPr="009E4AAF">
        <w:rPr>
          <w:rFonts w:cs="B Nazanin"/>
          <w:sz w:val="28"/>
          <w:szCs w:val="28"/>
          <w:rtl/>
        </w:rPr>
        <w:t xml:space="preserve"> </w:t>
      </w:r>
      <w:r w:rsidRPr="009E4AAF">
        <w:rPr>
          <w:rFonts w:cs="B Nazanin" w:hint="cs"/>
          <w:sz w:val="28"/>
          <w:szCs w:val="28"/>
          <w:rtl/>
        </w:rPr>
        <w:t>را</w:t>
      </w:r>
      <w:r w:rsidRPr="009E4AAF">
        <w:rPr>
          <w:rFonts w:cs="B Nazanin"/>
          <w:sz w:val="28"/>
          <w:szCs w:val="28"/>
          <w:rtl/>
        </w:rPr>
        <w:t xml:space="preserve"> </w:t>
      </w:r>
      <w:r w:rsidRPr="009E4AAF">
        <w:rPr>
          <w:rFonts w:cs="B Nazanin" w:hint="cs"/>
          <w:sz w:val="28"/>
          <w:szCs w:val="28"/>
          <w:rtl/>
        </w:rPr>
        <w:t>از</w:t>
      </w:r>
      <w:r w:rsidRPr="009E4AAF">
        <w:rPr>
          <w:rFonts w:cs="B Nazanin"/>
          <w:sz w:val="28"/>
          <w:szCs w:val="28"/>
          <w:rtl/>
        </w:rPr>
        <w:t xml:space="preserve"> </w:t>
      </w:r>
      <w:r w:rsidRPr="009E4AAF">
        <w:rPr>
          <w:rFonts w:cs="B Nazanin" w:hint="cs"/>
          <w:sz w:val="28"/>
          <w:szCs w:val="28"/>
          <w:rtl/>
        </w:rPr>
        <w:t>پس</w:t>
      </w:r>
      <w:r w:rsidRPr="009E4AAF">
        <w:rPr>
          <w:rFonts w:cs="B Nazanin"/>
          <w:sz w:val="28"/>
          <w:szCs w:val="28"/>
          <w:rtl/>
        </w:rPr>
        <w:t xml:space="preserve"> </w:t>
      </w:r>
      <w:r w:rsidRPr="009E4AAF">
        <w:rPr>
          <w:rFonts w:cs="B Nazanin" w:hint="cs"/>
          <w:sz w:val="28"/>
          <w:szCs w:val="28"/>
          <w:rtl/>
        </w:rPr>
        <w:t>زمینه</w:t>
      </w:r>
      <w:r w:rsidRPr="009E4AAF">
        <w:rPr>
          <w:rFonts w:cs="B Nazanin"/>
          <w:sz w:val="28"/>
          <w:szCs w:val="28"/>
          <w:rtl/>
        </w:rPr>
        <w:t xml:space="preserve"> </w:t>
      </w:r>
      <w:r w:rsidRPr="009E4AAF">
        <w:rPr>
          <w:rFonts w:cs="B Nazanin" w:hint="cs"/>
          <w:sz w:val="28"/>
          <w:szCs w:val="28"/>
          <w:rtl/>
        </w:rPr>
        <w:t>جدا</w:t>
      </w:r>
      <w:r w:rsidRPr="009E4AAF">
        <w:rPr>
          <w:rFonts w:cs="B Nazanin"/>
          <w:sz w:val="28"/>
          <w:szCs w:val="28"/>
          <w:rtl/>
        </w:rPr>
        <w:t xml:space="preserve"> </w:t>
      </w:r>
      <w:r w:rsidRPr="009E4AAF">
        <w:rPr>
          <w:rFonts w:cs="B Nazanin" w:hint="cs"/>
          <w:sz w:val="28"/>
          <w:szCs w:val="28"/>
          <w:rtl/>
        </w:rPr>
        <w:t>کنند</w:t>
      </w:r>
      <w:r>
        <w:rPr>
          <w:rFonts w:cs="B Nazanin" w:hint="cs"/>
          <w:sz w:val="28"/>
          <w:szCs w:val="28"/>
          <w:rtl/>
        </w:rPr>
        <w:t>.</w:t>
      </w:r>
      <w:r w:rsidRPr="009E4AAF">
        <w:rPr>
          <w:rFonts w:cs="B Nazanin"/>
          <w:sz w:val="28"/>
          <w:szCs w:val="28"/>
        </w:rPr>
        <w:t xml:space="preserve">. </w:t>
      </w:r>
    </w:p>
    <w:p w:rsidR="009E4AAF" w:rsidRPr="009E4AAF" w:rsidRDefault="009E4AAF" w:rsidP="00483947">
      <w:pPr>
        <w:bidi/>
        <w:spacing w:after="0"/>
        <w:jc w:val="lowKashida"/>
        <w:rPr>
          <w:rFonts w:cs="B Nazanin"/>
          <w:sz w:val="28"/>
          <w:szCs w:val="28"/>
        </w:rPr>
      </w:pPr>
      <w:r w:rsidRPr="009E4AAF">
        <w:rPr>
          <w:rFonts w:cs="B Nazanin" w:hint="cs"/>
          <w:sz w:val="28"/>
          <w:szCs w:val="28"/>
          <w:rtl/>
        </w:rPr>
        <w:t>برای</w:t>
      </w:r>
      <w:r w:rsidRPr="009E4AAF">
        <w:rPr>
          <w:rFonts w:cs="B Nazanin"/>
          <w:sz w:val="28"/>
          <w:szCs w:val="28"/>
          <w:rtl/>
        </w:rPr>
        <w:t xml:space="preserve"> </w:t>
      </w:r>
      <w:r w:rsidRPr="009E4AAF">
        <w:rPr>
          <w:rFonts w:cs="B Nazanin" w:hint="cs"/>
          <w:sz w:val="28"/>
          <w:szCs w:val="28"/>
          <w:rtl/>
        </w:rPr>
        <w:t>ارائه</w:t>
      </w:r>
      <w:r w:rsidRPr="009E4AAF">
        <w:rPr>
          <w:rFonts w:cs="B Nazanin"/>
          <w:sz w:val="28"/>
          <w:szCs w:val="28"/>
          <w:rtl/>
        </w:rPr>
        <w:t xml:space="preserve"> </w:t>
      </w:r>
      <w:r w:rsidRPr="009E4AAF">
        <w:rPr>
          <w:rFonts w:cs="B Nazanin" w:hint="cs"/>
          <w:sz w:val="28"/>
          <w:szCs w:val="28"/>
          <w:rtl/>
        </w:rPr>
        <w:t>های</w:t>
      </w:r>
      <w:r w:rsidRPr="009E4AAF">
        <w:rPr>
          <w:rFonts w:cs="B Nazanin"/>
          <w:sz w:val="28"/>
          <w:szCs w:val="28"/>
          <w:rtl/>
        </w:rPr>
        <w:t xml:space="preserve"> </w:t>
      </w:r>
      <w:r w:rsidRPr="009E4AAF">
        <w:rPr>
          <w:rFonts w:cs="B Nazanin" w:hint="cs"/>
          <w:sz w:val="28"/>
          <w:szCs w:val="28"/>
          <w:rtl/>
        </w:rPr>
        <w:t>بصری</w:t>
      </w:r>
      <w:r w:rsidRPr="009E4AAF">
        <w:rPr>
          <w:rFonts w:cs="B Nazanin"/>
          <w:sz w:val="28"/>
          <w:szCs w:val="28"/>
          <w:rtl/>
        </w:rPr>
        <w:t xml:space="preserve"> </w:t>
      </w:r>
      <w:r w:rsidRPr="009E4AAF">
        <w:rPr>
          <w:rFonts w:cs="B Nazanin" w:hint="cs"/>
          <w:sz w:val="28"/>
          <w:szCs w:val="28"/>
          <w:rtl/>
        </w:rPr>
        <w:t>این</w:t>
      </w:r>
      <w:r w:rsidRPr="009E4AAF">
        <w:rPr>
          <w:rFonts w:cs="B Nazanin"/>
          <w:sz w:val="28"/>
          <w:szCs w:val="28"/>
          <w:rtl/>
        </w:rPr>
        <w:t xml:space="preserve"> </w:t>
      </w:r>
      <w:r w:rsidRPr="009E4AAF">
        <w:rPr>
          <w:rFonts w:cs="B Nazanin" w:hint="cs"/>
          <w:sz w:val="28"/>
          <w:szCs w:val="28"/>
          <w:rtl/>
        </w:rPr>
        <w:t>اطمینان</w:t>
      </w:r>
      <w:r w:rsidRPr="009E4AAF">
        <w:rPr>
          <w:rFonts w:cs="B Nazanin"/>
          <w:sz w:val="28"/>
          <w:szCs w:val="28"/>
          <w:rtl/>
        </w:rPr>
        <w:t xml:space="preserve"> </w:t>
      </w:r>
      <w:r w:rsidRPr="009E4AAF">
        <w:rPr>
          <w:rFonts w:cs="B Nazanin" w:hint="cs"/>
          <w:sz w:val="28"/>
          <w:szCs w:val="28"/>
          <w:rtl/>
        </w:rPr>
        <w:t>باید</w:t>
      </w:r>
      <w:r w:rsidRPr="009E4AAF">
        <w:rPr>
          <w:rFonts w:cs="B Nazanin"/>
          <w:sz w:val="28"/>
          <w:szCs w:val="28"/>
          <w:rtl/>
        </w:rPr>
        <w:t xml:space="preserve"> </w:t>
      </w:r>
      <w:r w:rsidRPr="009E4AAF">
        <w:rPr>
          <w:rFonts w:cs="B Nazanin" w:hint="cs"/>
          <w:sz w:val="28"/>
          <w:szCs w:val="28"/>
          <w:rtl/>
        </w:rPr>
        <w:t>حاصل</w:t>
      </w:r>
      <w:r w:rsidRPr="009E4AAF">
        <w:rPr>
          <w:rFonts w:cs="B Nazanin"/>
          <w:sz w:val="28"/>
          <w:szCs w:val="28"/>
          <w:rtl/>
        </w:rPr>
        <w:t xml:space="preserve"> </w:t>
      </w:r>
      <w:r w:rsidRPr="009E4AAF">
        <w:rPr>
          <w:rFonts w:cs="B Nazanin" w:hint="cs"/>
          <w:sz w:val="28"/>
          <w:szCs w:val="28"/>
          <w:rtl/>
        </w:rPr>
        <w:t>شود</w:t>
      </w:r>
      <w:r w:rsidRPr="009E4AAF">
        <w:rPr>
          <w:rFonts w:cs="B Nazanin"/>
          <w:sz w:val="28"/>
          <w:szCs w:val="28"/>
          <w:rtl/>
        </w:rPr>
        <w:t xml:space="preserve"> </w:t>
      </w:r>
      <w:r w:rsidRPr="009E4AAF">
        <w:rPr>
          <w:rFonts w:cs="B Nazanin" w:hint="cs"/>
          <w:sz w:val="28"/>
          <w:szCs w:val="28"/>
          <w:rtl/>
        </w:rPr>
        <w:t>که</w:t>
      </w:r>
      <w:r w:rsidRPr="009E4AAF">
        <w:rPr>
          <w:rFonts w:cs="B Nazanin"/>
          <w:sz w:val="28"/>
          <w:szCs w:val="28"/>
          <w:rtl/>
        </w:rPr>
        <w:t xml:space="preserve"> </w:t>
      </w:r>
      <w:r w:rsidRPr="009E4AAF">
        <w:rPr>
          <w:rFonts w:cs="B Nazanin" w:hint="cs"/>
          <w:sz w:val="28"/>
          <w:szCs w:val="28"/>
          <w:rtl/>
        </w:rPr>
        <w:t>اطلاعات</w:t>
      </w:r>
      <w:r w:rsidRPr="009E4AAF">
        <w:rPr>
          <w:rFonts w:cs="B Nazanin"/>
          <w:sz w:val="28"/>
          <w:szCs w:val="28"/>
          <w:rtl/>
        </w:rPr>
        <w:t xml:space="preserve"> </w:t>
      </w:r>
      <w:r w:rsidRPr="009E4AAF">
        <w:rPr>
          <w:rFonts w:cs="B Nazanin" w:hint="cs"/>
          <w:sz w:val="28"/>
          <w:szCs w:val="28"/>
          <w:rtl/>
        </w:rPr>
        <w:t>ارائه</w:t>
      </w:r>
      <w:r w:rsidRPr="009E4AAF">
        <w:rPr>
          <w:rFonts w:cs="B Nazanin"/>
          <w:sz w:val="28"/>
          <w:szCs w:val="28"/>
          <w:rtl/>
        </w:rPr>
        <w:t xml:space="preserve"> </w:t>
      </w:r>
      <w:r w:rsidRPr="009E4AAF">
        <w:rPr>
          <w:rFonts w:cs="B Nazanin" w:hint="cs"/>
          <w:sz w:val="28"/>
          <w:szCs w:val="28"/>
          <w:rtl/>
        </w:rPr>
        <w:t>شده</w:t>
      </w:r>
      <w:r w:rsidRPr="009E4AAF">
        <w:rPr>
          <w:rFonts w:cs="B Nazanin"/>
          <w:sz w:val="28"/>
          <w:szCs w:val="28"/>
          <w:rtl/>
        </w:rPr>
        <w:t xml:space="preserve"> </w:t>
      </w:r>
      <w:r w:rsidRPr="009E4AAF">
        <w:rPr>
          <w:rFonts w:cs="B Nazanin" w:hint="cs"/>
          <w:sz w:val="28"/>
          <w:szCs w:val="28"/>
          <w:rtl/>
        </w:rPr>
        <w:t>بر</w:t>
      </w:r>
      <w:r w:rsidRPr="009E4AAF">
        <w:rPr>
          <w:rFonts w:cs="B Nazanin"/>
          <w:sz w:val="28"/>
          <w:szCs w:val="28"/>
          <w:rtl/>
        </w:rPr>
        <w:t xml:space="preserve"> </w:t>
      </w:r>
      <w:r w:rsidRPr="009E4AAF">
        <w:rPr>
          <w:rFonts w:cs="B Nazanin" w:hint="cs"/>
          <w:sz w:val="28"/>
          <w:szCs w:val="28"/>
          <w:rtl/>
        </w:rPr>
        <w:t>روی</w:t>
      </w:r>
      <w:r w:rsidRPr="009E4AAF">
        <w:rPr>
          <w:rFonts w:cs="B Nazanin"/>
          <w:sz w:val="28"/>
          <w:szCs w:val="28"/>
          <w:rtl/>
        </w:rPr>
        <w:t xml:space="preserve"> </w:t>
      </w:r>
      <w:r w:rsidRPr="009E4AAF">
        <w:rPr>
          <w:rFonts w:cs="B Nazanin" w:hint="cs"/>
          <w:sz w:val="28"/>
          <w:szCs w:val="28"/>
          <w:rtl/>
        </w:rPr>
        <w:t>پس</w:t>
      </w:r>
      <w:r w:rsidRPr="009E4AAF">
        <w:rPr>
          <w:rFonts w:cs="B Nazanin"/>
          <w:sz w:val="28"/>
          <w:szCs w:val="28"/>
          <w:rtl/>
        </w:rPr>
        <w:t xml:space="preserve"> </w:t>
      </w:r>
      <w:r w:rsidRPr="009E4AAF">
        <w:rPr>
          <w:rFonts w:cs="B Nazanin" w:hint="cs"/>
          <w:sz w:val="28"/>
          <w:szCs w:val="28"/>
          <w:rtl/>
        </w:rPr>
        <w:t>زمینه</w:t>
      </w:r>
      <w:r w:rsidRPr="009E4AAF">
        <w:rPr>
          <w:rFonts w:cs="B Nazanin"/>
          <w:sz w:val="28"/>
          <w:szCs w:val="28"/>
          <w:rtl/>
        </w:rPr>
        <w:t xml:space="preserve"> </w:t>
      </w:r>
      <w:r w:rsidRPr="009E4AAF">
        <w:rPr>
          <w:rFonts w:cs="B Nazanin" w:hint="cs"/>
          <w:sz w:val="28"/>
          <w:szCs w:val="28"/>
          <w:rtl/>
        </w:rPr>
        <w:t>به</w:t>
      </w:r>
      <w:r w:rsidRPr="009E4AAF">
        <w:rPr>
          <w:rFonts w:cs="B Nazanin"/>
          <w:sz w:val="28"/>
          <w:szCs w:val="28"/>
          <w:rtl/>
        </w:rPr>
        <w:t xml:space="preserve"> </w:t>
      </w:r>
      <w:r w:rsidRPr="009E4AAF">
        <w:rPr>
          <w:rFonts w:cs="B Nazanin" w:hint="cs"/>
          <w:sz w:val="28"/>
          <w:szCs w:val="28"/>
          <w:rtl/>
        </w:rPr>
        <w:t>اندازه</w:t>
      </w:r>
      <w:r w:rsidRPr="009E4AAF">
        <w:rPr>
          <w:rFonts w:cs="B Nazanin"/>
          <w:sz w:val="28"/>
          <w:szCs w:val="28"/>
          <w:rtl/>
        </w:rPr>
        <w:t xml:space="preserve"> </w:t>
      </w:r>
      <w:r w:rsidRPr="009E4AAF">
        <w:rPr>
          <w:rFonts w:cs="B Nazanin" w:hint="cs"/>
          <w:sz w:val="28"/>
          <w:szCs w:val="28"/>
          <w:rtl/>
        </w:rPr>
        <w:t>کافی</w:t>
      </w:r>
      <w:r w:rsidRPr="009E4AAF">
        <w:rPr>
          <w:rFonts w:cs="B Nazanin"/>
          <w:sz w:val="28"/>
          <w:szCs w:val="28"/>
          <w:rtl/>
        </w:rPr>
        <w:t xml:space="preserve"> </w:t>
      </w:r>
      <w:r w:rsidR="00483947">
        <w:rPr>
          <w:rFonts w:cs="B Nazanin" w:hint="cs"/>
          <w:sz w:val="28"/>
          <w:szCs w:val="28"/>
          <w:rtl/>
        </w:rPr>
        <w:t>از</w:t>
      </w:r>
      <w:r w:rsidRPr="009E4AAF">
        <w:rPr>
          <w:rFonts w:cs="B Nazanin"/>
          <w:sz w:val="28"/>
          <w:szCs w:val="28"/>
          <w:rtl/>
        </w:rPr>
        <w:t xml:space="preserve"> </w:t>
      </w:r>
      <w:r w:rsidRPr="009E4AAF">
        <w:rPr>
          <w:rFonts w:cs="B Nazanin" w:hint="cs"/>
          <w:sz w:val="28"/>
          <w:szCs w:val="28"/>
          <w:rtl/>
        </w:rPr>
        <w:t>پس</w:t>
      </w:r>
      <w:r w:rsidRPr="009E4AAF">
        <w:rPr>
          <w:rFonts w:cs="B Nazanin"/>
          <w:sz w:val="28"/>
          <w:szCs w:val="28"/>
          <w:rtl/>
        </w:rPr>
        <w:t xml:space="preserve"> </w:t>
      </w:r>
      <w:r w:rsidRPr="009E4AAF">
        <w:rPr>
          <w:rFonts w:cs="B Nazanin" w:hint="cs"/>
          <w:sz w:val="28"/>
          <w:szCs w:val="28"/>
          <w:rtl/>
        </w:rPr>
        <w:t>زمینه</w:t>
      </w:r>
      <w:r w:rsidRPr="009E4AAF">
        <w:rPr>
          <w:rFonts w:cs="B Nazanin"/>
          <w:sz w:val="28"/>
          <w:szCs w:val="28"/>
          <w:rtl/>
        </w:rPr>
        <w:t xml:space="preserve"> </w:t>
      </w:r>
      <w:r w:rsidRPr="009E4AAF">
        <w:rPr>
          <w:rFonts w:cs="B Nazanin" w:hint="cs"/>
          <w:sz w:val="28"/>
          <w:szCs w:val="28"/>
          <w:rtl/>
        </w:rPr>
        <w:t>قابل</w:t>
      </w:r>
      <w:r w:rsidRPr="009E4AAF">
        <w:rPr>
          <w:rFonts w:cs="B Nazanin"/>
          <w:sz w:val="28"/>
          <w:szCs w:val="28"/>
          <w:rtl/>
        </w:rPr>
        <w:t xml:space="preserve"> </w:t>
      </w:r>
      <w:r w:rsidRPr="009E4AAF">
        <w:rPr>
          <w:rFonts w:cs="B Nazanin" w:hint="cs"/>
          <w:sz w:val="28"/>
          <w:szCs w:val="28"/>
          <w:rtl/>
        </w:rPr>
        <w:t>تفکیک</w:t>
      </w:r>
      <w:r w:rsidRPr="009E4AAF">
        <w:rPr>
          <w:rFonts w:cs="B Nazanin"/>
          <w:sz w:val="28"/>
          <w:szCs w:val="28"/>
          <w:rtl/>
        </w:rPr>
        <w:t xml:space="preserve"> </w:t>
      </w:r>
      <w:r w:rsidRPr="009E4AAF">
        <w:rPr>
          <w:rFonts w:cs="B Nazanin" w:hint="cs"/>
          <w:sz w:val="28"/>
          <w:szCs w:val="28"/>
          <w:rtl/>
        </w:rPr>
        <w:t>است</w:t>
      </w:r>
      <w:r w:rsidRPr="009E4AAF">
        <w:rPr>
          <w:rFonts w:cs="B Nazanin"/>
          <w:sz w:val="28"/>
          <w:szCs w:val="28"/>
          <w:rtl/>
        </w:rPr>
        <w:t xml:space="preserve"> . </w:t>
      </w:r>
      <w:r w:rsidRPr="009E4AAF">
        <w:rPr>
          <w:rFonts w:cs="B Nazanin" w:hint="cs"/>
          <w:sz w:val="28"/>
          <w:szCs w:val="28"/>
          <w:rtl/>
        </w:rPr>
        <w:t>برای</w:t>
      </w:r>
      <w:r w:rsidRPr="009E4AAF">
        <w:rPr>
          <w:rFonts w:cs="B Nazanin"/>
          <w:sz w:val="28"/>
          <w:szCs w:val="28"/>
          <w:rtl/>
        </w:rPr>
        <w:t xml:space="preserve"> </w:t>
      </w:r>
      <w:r w:rsidRPr="009E4AAF">
        <w:rPr>
          <w:rFonts w:cs="B Nazanin" w:hint="cs"/>
          <w:sz w:val="28"/>
          <w:szCs w:val="28"/>
          <w:rtl/>
        </w:rPr>
        <w:t>ارائه</w:t>
      </w:r>
      <w:r w:rsidRPr="009E4AAF">
        <w:rPr>
          <w:rFonts w:cs="B Nazanin"/>
          <w:sz w:val="28"/>
          <w:szCs w:val="28"/>
          <w:rtl/>
        </w:rPr>
        <w:t xml:space="preserve"> </w:t>
      </w:r>
      <w:r w:rsidRPr="009E4AAF">
        <w:rPr>
          <w:rFonts w:cs="B Nazanin" w:hint="cs"/>
          <w:sz w:val="28"/>
          <w:szCs w:val="28"/>
          <w:rtl/>
        </w:rPr>
        <w:t>های</w:t>
      </w:r>
      <w:r w:rsidRPr="009E4AAF">
        <w:rPr>
          <w:rFonts w:cs="B Nazanin"/>
          <w:sz w:val="28"/>
          <w:szCs w:val="28"/>
          <w:rtl/>
        </w:rPr>
        <w:t xml:space="preserve"> </w:t>
      </w:r>
      <w:r w:rsidRPr="009E4AAF">
        <w:rPr>
          <w:rFonts w:cs="B Nazanin" w:hint="cs"/>
          <w:sz w:val="28"/>
          <w:szCs w:val="28"/>
          <w:rtl/>
        </w:rPr>
        <w:t>صوتی</w:t>
      </w:r>
      <w:r w:rsidRPr="009E4AAF">
        <w:rPr>
          <w:rFonts w:cs="B Nazanin"/>
          <w:sz w:val="28"/>
          <w:szCs w:val="28"/>
          <w:rtl/>
        </w:rPr>
        <w:t xml:space="preserve"> </w:t>
      </w:r>
      <w:r w:rsidRPr="009E4AAF">
        <w:rPr>
          <w:rFonts w:cs="B Nazanin" w:hint="cs"/>
          <w:sz w:val="28"/>
          <w:szCs w:val="28"/>
          <w:rtl/>
        </w:rPr>
        <w:t>باید</w:t>
      </w:r>
      <w:r w:rsidRPr="009E4AAF">
        <w:rPr>
          <w:rFonts w:cs="B Nazanin"/>
          <w:sz w:val="28"/>
          <w:szCs w:val="28"/>
          <w:rtl/>
        </w:rPr>
        <w:t xml:space="preserve"> </w:t>
      </w:r>
      <w:r w:rsidRPr="009E4AAF">
        <w:rPr>
          <w:rFonts w:cs="B Nazanin" w:hint="cs"/>
          <w:sz w:val="28"/>
          <w:szCs w:val="28"/>
          <w:rtl/>
        </w:rPr>
        <w:t>این</w:t>
      </w:r>
      <w:r w:rsidRPr="009E4AAF">
        <w:rPr>
          <w:rFonts w:cs="B Nazanin"/>
          <w:sz w:val="28"/>
          <w:szCs w:val="28"/>
          <w:rtl/>
        </w:rPr>
        <w:t xml:space="preserve"> </w:t>
      </w:r>
      <w:r w:rsidRPr="009E4AAF">
        <w:rPr>
          <w:rFonts w:cs="B Nazanin" w:hint="cs"/>
          <w:sz w:val="28"/>
          <w:szCs w:val="28"/>
          <w:rtl/>
        </w:rPr>
        <w:t>اطمینان</w:t>
      </w:r>
      <w:r w:rsidRPr="009E4AAF">
        <w:rPr>
          <w:rFonts w:cs="B Nazanin"/>
          <w:sz w:val="28"/>
          <w:szCs w:val="28"/>
          <w:rtl/>
        </w:rPr>
        <w:t xml:space="preserve"> </w:t>
      </w:r>
      <w:r w:rsidRPr="009E4AAF">
        <w:rPr>
          <w:rFonts w:cs="B Nazanin" w:hint="cs"/>
          <w:sz w:val="28"/>
          <w:szCs w:val="28"/>
          <w:rtl/>
        </w:rPr>
        <w:t>حاصل</w:t>
      </w:r>
      <w:r w:rsidRPr="009E4AAF">
        <w:rPr>
          <w:rFonts w:cs="B Nazanin"/>
          <w:sz w:val="28"/>
          <w:szCs w:val="28"/>
          <w:rtl/>
        </w:rPr>
        <w:t xml:space="preserve"> </w:t>
      </w:r>
      <w:r w:rsidRPr="009E4AAF">
        <w:rPr>
          <w:rFonts w:cs="B Nazanin" w:hint="cs"/>
          <w:sz w:val="28"/>
          <w:szCs w:val="28"/>
          <w:rtl/>
        </w:rPr>
        <w:t>گردد</w:t>
      </w:r>
      <w:r w:rsidRPr="009E4AAF">
        <w:rPr>
          <w:rFonts w:cs="B Nazanin"/>
          <w:sz w:val="28"/>
          <w:szCs w:val="28"/>
          <w:rtl/>
        </w:rPr>
        <w:t xml:space="preserve"> </w:t>
      </w:r>
      <w:r w:rsidRPr="009E4AAF">
        <w:rPr>
          <w:rFonts w:cs="B Nazanin" w:hint="cs"/>
          <w:sz w:val="28"/>
          <w:szCs w:val="28"/>
          <w:rtl/>
        </w:rPr>
        <w:t>که</w:t>
      </w:r>
      <w:r w:rsidRPr="009E4AAF">
        <w:rPr>
          <w:rFonts w:cs="B Nazanin"/>
          <w:sz w:val="28"/>
          <w:szCs w:val="28"/>
          <w:rtl/>
        </w:rPr>
        <w:t xml:space="preserve"> </w:t>
      </w:r>
      <w:r w:rsidRPr="009E4AAF">
        <w:rPr>
          <w:rFonts w:cs="B Nazanin" w:hint="cs"/>
          <w:sz w:val="28"/>
          <w:szCs w:val="28"/>
          <w:rtl/>
        </w:rPr>
        <w:t>صدای</w:t>
      </w:r>
      <w:r w:rsidRPr="009E4AAF">
        <w:rPr>
          <w:rFonts w:cs="B Nazanin"/>
          <w:sz w:val="28"/>
          <w:szCs w:val="28"/>
          <w:rtl/>
        </w:rPr>
        <w:t xml:space="preserve"> </w:t>
      </w:r>
      <w:r w:rsidRPr="009E4AAF">
        <w:rPr>
          <w:rFonts w:cs="B Nazanin" w:hint="cs"/>
          <w:sz w:val="28"/>
          <w:szCs w:val="28"/>
          <w:rtl/>
        </w:rPr>
        <w:t>پیش</w:t>
      </w:r>
      <w:r w:rsidRPr="009E4AAF">
        <w:rPr>
          <w:rFonts w:cs="B Nazanin"/>
          <w:sz w:val="28"/>
          <w:szCs w:val="28"/>
          <w:rtl/>
        </w:rPr>
        <w:t xml:space="preserve"> </w:t>
      </w:r>
      <w:r w:rsidRPr="009E4AAF">
        <w:rPr>
          <w:rFonts w:cs="B Nazanin" w:hint="cs"/>
          <w:sz w:val="28"/>
          <w:szCs w:val="28"/>
          <w:rtl/>
        </w:rPr>
        <w:t>زمینه</w:t>
      </w:r>
      <w:r w:rsidRPr="009E4AAF">
        <w:rPr>
          <w:rFonts w:cs="B Nazanin"/>
          <w:sz w:val="28"/>
          <w:szCs w:val="28"/>
          <w:rtl/>
        </w:rPr>
        <w:t xml:space="preserve"> </w:t>
      </w:r>
      <w:r w:rsidRPr="009E4AAF">
        <w:rPr>
          <w:rFonts w:cs="B Nazanin" w:hint="cs"/>
          <w:sz w:val="28"/>
          <w:szCs w:val="28"/>
          <w:rtl/>
        </w:rPr>
        <w:t>به</w:t>
      </w:r>
      <w:r w:rsidRPr="009E4AAF">
        <w:rPr>
          <w:rFonts w:cs="B Nazanin"/>
          <w:sz w:val="28"/>
          <w:szCs w:val="28"/>
          <w:rtl/>
        </w:rPr>
        <w:t xml:space="preserve"> </w:t>
      </w:r>
      <w:r w:rsidRPr="009E4AAF">
        <w:rPr>
          <w:rFonts w:cs="B Nazanin" w:hint="cs"/>
          <w:sz w:val="28"/>
          <w:szCs w:val="28"/>
          <w:rtl/>
        </w:rPr>
        <w:t>اندازه</w:t>
      </w:r>
      <w:r w:rsidRPr="009E4AAF">
        <w:rPr>
          <w:rFonts w:cs="B Nazanin"/>
          <w:sz w:val="28"/>
          <w:szCs w:val="28"/>
          <w:rtl/>
        </w:rPr>
        <w:t xml:space="preserve"> </w:t>
      </w:r>
      <w:r w:rsidRPr="009E4AAF">
        <w:rPr>
          <w:rFonts w:cs="B Nazanin" w:hint="cs"/>
          <w:sz w:val="28"/>
          <w:szCs w:val="28"/>
          <w:rtl/>
        </w:rPr>
        <w:t>کافی</w:t>
      </w:r>
      <w:r w:rsidRPr="009E4AAF">
        <w:rPr>
          <w:rFonts w:cs="B Nazanin"/>
          <w:sz w:val="28"/>
          <w:szCs w:val="28"/>
          <w:rtl/>
        </w:rPr>
        <w:t xml:space="preserve"> </w:t>
      </w:r>
      <w:r w:rsidRPr="009E4AAF">
        <w:rPr>
          <w:rFonts w:cs="B Nazanin" w:hint="cs"/>
          <w:sz w:val="28"/>
          <w:szCs w:val="28"/>
          <w:rtl/>
        </w:rPr>
        <w:t>بلندتر</w:t>
      </w:r>
      <w:r w:rsidRPr="009E4AAF">
        <w:rPr>
          <w:rFonts w:cs="B Nazanin"/>
          <w:sz w:val="28"/>
          <w:szCs w:val="28"/>
          <w:rtl/>
        </w:rPr>
        <w:t xml:space="preserve"> </w:t>
      </w:r>
      <w:r w:rsidRPr="009E4AAF">
        <w:rPr>
          <w:rFonts w:cs="B Nazanin" w:hint="cs"/>
          <w:sz w:val="28"/>
          <w:szCs w:val="28"/>
          <w:rtl/>
        </w:rPr>
        <w:t>از</w:t>
      </w:r>
      <w:r w:rsidRPr="009E4AAF">
        <w:rPr>
          <w:rFonts w:cs="B Nazanin"/>
          <w:sz w:val="28"/>
          <w:szCs w:val="28"/>
          <w:rtl/>
        </w:rPr>
        <w:t xml:space="preserve"> </w:t>
      </w:r>
      <w:r w:rsidRPr="009E4AAF">
        <w:rPr>
          <w:rFonts w:cs="B Nazanin" w:hint="cs"/>
          <w:sz w:val="28"/>
          <w:szCs w:val="28"/>
          <w:rtl/>
        </w:rPr>
        <w:t>صداهای</w:t>
      </w:r>
      <w:r w:rsidRPr="009E4AAF">
        <w:rPr>
          <w:rFonts w:cs="B Nazanin"/>
          <w:sz w:val="28"/>
          <w:szCs w:val="28"/>
          <w:rtl/>
        </w:rPr>
        <w:t xml:space="preserve"> </w:t>
      </w:r>
      <w:r w:rsidRPr="009E4AAF">
        <w:rPr>
          <w:rFonts w:cs="B Nazanin" w:hint="cs"/>
          <w:sz w:val="28"/>
          <w:szCs w:val="28"/>
          <w:rtl/>
        </w:rPr>
        <w:t>پس</w:t>
      </w:r>
      <w:r w:rsidRPr="009E4AAF">
        <w:rPr>
          <w:rFonts w:cs="B Nazanin"/>
          <w:sz w:val="28"/>
          <w:szCs w:val="28"/>
          <w:rtl/>
        </w:rPr>
        <w:t xml:space="preserve"> </w:t>
      </w:r>
      <w:r w:rsidRPr="009E4AAF">
        <w:rPr>
          <w:rFonts w:cs="B Nazanin" w:hint="cs"/>
          <w:sz w:val="28"/>
          <w:szCs w:val="28"/>
          <w:rtl/>
        </w:rPr>
        <w:t>زمینه</w:t>
      </w:r>
      <w:r w:rsidRPr="009E4AAF">
        <w:rPr>
          <w:rFonts w:cs="B Nazanin"/>
          <w:sz w:val="28"/>
          <w:szCs w:val="28"/>
          <w:rtl/>
        </w:rPr>
        <w:t xml:space="preserve"> </w:t>
      </w:r>
      <w:r w:rsidRPr="009E4AAF">
        <w:rPr>
          <w:rFonts w:cs="B Nazanin" w:hint="cs"/>
          <w:sz w:val="28"/>
          <w:szCs w:val="28"/>
          <w:rtl/>
        </w:rPr>
        <w:t>باشد</w:t>
      </w:r>
      <w:r w:rsidRPr="009E4AAF">
        <w:rPr>
          <w:rFonts w:cs="B Nazanin"/>
          <w:sz w:val="28"/>
          <w:szCs w:val="28"/>
          <w:rtl/>
        </w:rPr>
        <w:t xml:space="preserve">. </w:t>
      </w:r>
      <w:r w:rsidRPr="009E4AAF">
        <w:rPr>
          <w:rFonts w:cs="B Nazanin" w:hint="cs"/>
          <w:sz w:val="28"/>
          <w:szCs w:val="28"/>
          <w:rtl/>
        </w:rPr>
        <w:t>افراد</w:t>
      </w:r>
      <w:r w:rsidRPr="009E4AAF">
        <w:rPr>
          <w:rFonts w:cs="B Nazanin"/>
          <w:sz w:val="28"/>
          <w:szCs w:val="28"/>
          <w:rtl/>
        </w:rPr>
        <w:t xml:space="preserve"> </w:t>
      </w:r>
      <w:r w:rsidRPr="009E4AAF">
        <w:rPr>
          <w:rFonts w:cs="B Nazanin" w:hint="cs"/>
          <w:sz w:val="28"/>
          <w:szCs w:val="28"/>
          <w:rtl/>
        </w:rPr>
        <w:t>مبتلا</w:t>
      </w:r>
      <w:r w:rsidRPr="009E4AAF">
        <w:rPr>
          <w:rFonts w:cs="B Nazanin"/>
          <w:sz w:val="28"/>
          <w:szCs w:val="28"/>
          <w:rtl/>
        </w:rPr>
        <w:t xml:space="preserve"> </w:t>
      </w:r>
      <w:r w:rsidRPr="009E4AAF">
        <w:rPr>
          <w:rFonts w:cs="B Nazanin" w:hint="cs"/>
          <w:sz w:val="28"/>
          <w:szCs w:val="28"/>
          <w:rtl/>
        </w:rPr>
        <w:t>به</w:t>
      </w:r>
      <w:r w:rsidRPr="009E4AAF">
        <w:rPr>
          <w:rFonts w:cs="B Nazanin"/>
          <w:sz w:val="28"/>
          <w:szCs w:val="28"/>
          <w:rtl/>
        </w:rPr>
        <w:t xml:space="preserve"> </w:t>
      </w:r>
      <w:r w:rsidRPr="009E4AAF">
        <w:rPr>
          <w:rFonts w:cs="B Nazanin" w:hint="cs"/>
          <w:sz w:val="28"/>
          <w:szCs w:val="28"/>
          <w:rtl/>
        </w:rPr>
        <w:t>اختلالات</w:t>
      </w:r>
      <w:r w:rsidRPr="009E4AAF">
        <w:rPr>
          <w:rFonts w:cs="B Nazanin"/>
          <w:sz w:val="28"/>
          <w:szCs w:val="28"/>
          <w:rtl/>
        </w:rPr>
        <w:t xml:space="preserve"> </w:t>
      </w:r>
      <w:r w:rsidRPr="009E4AAF">
        <w:rPr>
          <w:rFonts w:cs="B Nazanin" w:hint="cs"/>
          <w:sz w:val="28"/>
          <w:szCs w:val="28"/>
          <w:rtl/>
        </w:rPr>
        <w:t>بینایی</w:t>
      </w:r>
      <w:r w:rsidRPr="009E4AAF">
        <w:rPr>
          <w:rFonts w:cs="B Nazanin"/>
          <w:sz w:val="28"/>
          <w:szCs w:val="28"/>
          <w:rtl/>
        </w:rPr>
        <w:t xml:space="preserve"> </w:t>
      </w:r>
      <w:r w:rsidRPr="009E4AAF">
        <w:rPr>
          <w:rFonts w:cs="B Nazanin" w:hint="cs"/>
          <w:sz w:val="28"/>
          <w:szCs w:val="28"/>
          <w:rtl/>
        </w:rPr>
        <w:t>و</w:t>
      </w:r>
      <w:r w:rsidRPr="009E4AAF">
        <w:rPr>
          <w:rFonts w:cs="B Nazanin"/>
          <w:sz w:val="28"/>
          <w:szCs w:val="28"/>
          <w:rtl/>
        </w:rPr>
        <w:t xml:space="preserve"> </w:t>
      </w:r>
      <w:r w:rsidRPr="009E4AAF">
        <w:rPr>
          <w:rFonts w:cs="B Nazanin" w:hint="cs"/>
          <w:sz w:val="28"/>
          <w:szCs w:val="28"/>
          <w:rtl/>
        </w:rPr>
        <w:t>شنوایی</w:t>
      </w:r>
      <w:r w:rsidR="00483947">
        <w:rPr>
          <w:rFonts w:cs="B Nazanin"/>
          <w:sz w:val="28"/>
          <w:szCs w:val="28"/>
          <w:rtl/>
        </w:rPr>
        <w:t xml:space="preserve"> </w:t>
      </w:r>
      <w:r w:rsidRPr="009E4AAF">
        <w:rPr>
          <w:rFonts w:cs="B Nazanin" w:hint="cs"/>
          <w:sz w:val="28"/>
          <w:szCs w:val="28"/>
          <w:rtl/>
        </w:rPr>
        <w:t>دارای</w:t>
      </w:r>
      <w:r w:rsidRPr="009E4AAF">
        <w:rPr>
          <w:rFonts w:cs="B Nazanin"/>
          <w:sz w:val="28"/>
          <w:szCs w:val="28"/>
          <w:rtl/>
        </w:rPr>
        <w:t xml:space="preserve"> </w:t>
      </w:r>
      <w:r w:rsidRPr="009E4AAF">
        <w:rPr>
          <w:rFonts w:cs="B Nazanin" w:hint="cs"/>
          <w:sz w:val="28"/>
          <w:szCs w:val="28"/>
          <w:rtl/>
        </w:rPr>
        <w:t>مشکلاتی</w:t>
      </w:r>
      <w:r w:rsidRPr="009E4AAF">
        <w:rPr>
          <w:rFonts w:cs="B Nazanin"/>
          <w:sz w:val="28"/>
          <w:szCs w:val="28"/>
          <w:rtl/>
        </w:rPr>
        <w:t xml:space="preserve"> </w:t>
      </w:r>
      <w:r w:rsidRPr="009E4AAF">
        <w:rPr>
          <w:rFonts w:cs="B Nazanin" w:hint="cs"/>
          <w:sz w:val="28"/>
          <w:szCs w:val="28"/>
          <w:rtl/>
        </w:rPr>
        <w:t>جهت</w:t>
      </w:r>
      <w:r w:rsidRPr="009E4AAF">
        <w:rPr>
          <w:rFonts w:cs="B Nazanin"/>
          <w:sz w:val="28"/>
          <w:szCs w:val="28"/>
          <w:rtl/>
        </w:rPr>
        <w:t xml:space="preserve"> </w:t>
      </w:r>
      <w:r w:rsidRPr="009E4AAF">
        <w:rPr>
          <w:rFonts w:cs="B Nazanin" w:hint="cs"/>
          <w:sz w:val="28"/>
          <w:szCs w:val="28"/>
          <w:rtl/>
        </w:rPr>
        <w:t>جدایی</w:t>
      </w:r>
      <w:r w:rsidRPr="009E4AAF">
        <w:rPr>
          <w:rFonts w:cs="B Nazanin"/>
          <w:sz w:val="28"/>
          <w:szCs w:val="28"/>
          <w:rtl/>
        </w:rPr>
        <w:t xml:space="preserve"> </w:t>
      </w:r>
      <w:r w:rsidRPr="009E4AAF">
        <w:rPr>
          <w:rFonts w:cs="B Nazanin" w:hint="cs"/>
          <w:sz w:val="28"/>
          <w:szCs w:val="28"/>
          <w:rtl/>
        </w:rPr>
        <w:t>از</w:t>
      </w:r>
      <w:r w:rsidRPr="009E4AAF">
        <w:rPr>
          <w:rFonts w:cs="B Nazanin"/>
          <w:sz w:val="28"/>
          <w:szCs w:val="28"/>
          <w:rtl/>
        </w:rPr>
        <w:t xml:space="preserve"> </w:t>
      </w:r>
      <w:r w:rsidRPr="009E4AAF">
        <w:rPr>
          <w:rFonts w:cs="B Nazanin" w:hint="cs"/>
          <w:sz w:val="28"/>
          <w:szCs w:val="28"/>
          <w:rtl/>
        </w:rPr>
        <w:t>اطلاعات</w:t>
      </w:r>
      <w:r w:rsidRPr="009E4AAF">
        <w:rPr>
          <w:rFonts w:cs="B Nazanin"/>
          <w:sz w:val="28"/>
          <w:szCs w:val="28"/>
          <w:rtl/>
        </w:rPr>
        <w:t xml:space="preserve"> </w:t>
      </w:r>
      <w:r w:rsidRPr="009E4AAF">
        <w:rPr>
          <w:rFonts w:cs="B Nazanin" w:hint="cs"/>
          <w:sz w:val="28"/>
          <w:szCs w:val="28"/>
          <w:rtl/>
        </w:rPr>
        <w:t>پیش</w:t>
      </w:r>
      <w:r w:rsidRPr="009E4AAF">
        <w:rPr>
          <w:rFonts w:cs="B Nazanin"/>
          <w:sz w:val="28"/>
          <w:szCs w:val="28"/>
          <w:rtl/>
        </w:rPr>
        <w:t xml:space="preserve"> </w:t>
      </w:r>
      <w:r w:rsidRPr="009E4AAF">
        <w:rPr>
          <w:rFonts w:cs="B Nazanin" w:hint="cs"/>
          <w:sz w:val="28"/>
          <w:szCs w:val="28"/>
          <w:rtl/>
        </w:rPr>
        <w:t>زمینه</w:t>
      </w:r>
      <w:r w:rsidRPr="009E4AAF">
        <w:rPr>
          <w:rFonts w:cs="B Nazanin"/>
          <w:sz w:val="28"/>
          <w:szCs w:val="28"/>
          <w:rtl/>
        </w:rPr>
        <w:t xml:space="preserve"> </w:t>
      </w:r>
      <w:r w:rsidRPr="009E4AAF">
        <w:rPr>
          <w:rFonts w:cs="B Nazanin" w:hint="cs"/>
          <w:sz w:val="28"/>
          <w:szCs w:val="28"/>
          <w:rtl/>
        </w:rPr>
        <w:t>و</w:t>
      </w:r>
      <w:r w:rsidRPr="009E4AAF">
        <w:rPr>
          <w:rFonts w:cs="B Nazanin"/>
          <w:sz w:val="28"/>
          <w:szCs w:val="28"/>
          <w:rtl/>
        </w:rPr>
        <w:t xml:space="preserve"> </w:t>
      </w:r>
      <w:r w:rsidRPr="009E4AAF">
        <w:rPr>
          <w:rFonts w:cs="B Nazanin" w:hint="cs"/>
          <w:sz w:val="28"/>
          <w:szCs w:val="28"/>
          <w:rtl/>
        </w:rPr>
        <w:t>اطلاعات</w:t>
      </w:r>
      <w:r w:rsidRPr="009E4AAF">
        <w:rPr>
          <w:rFonts w:cs="B Nazanin"/>
          <w:sz w:val="28"/>
          <w:szCs w:val="28"/>
          <w:rtl/>
        </w:rPr>
        <w:t xml:space="preserve"> </w:t>
      </w:r>
      <w:r w:rsidRPr="009E4AAF">
        <w:rPr>
          <w:rFonts w:cs="B Nazanin" w:hint="cs"/>
          <w:sz w:val="28"/>
          <w:szCs w:val="28"/>
          <w:rtl/>
        </w:rPr>
        <w:t>پس</w:t>
      </w:r>
      <w:r w:rsidRPr="009E4AAF">
        <w:rPr>
          <w:rFonts w:cs="B Nazanin"/>
          <w:sz w:val="28"/>
          <w:szCs w:val="28"/>
          <w:rtl/>
        </w:rPr>
        <w:t xml:space="preserve"> </w:t>
      </w:r>
      <w:r w:rsidRPr="009E4AAF">
        <w:rPr>
          <w:rFonts w:cs="B Nazanin" w:hint="cs"/>
          <w:sz w:val="28"/>
          <w:szCs w:val="28"/>
          <w:rtl/>
        </w:rPr>
        <w:t>زمینه</w:t>
      </w:r>
      <w:r w:rsidRPr="009E4AAF">
        <w:rPr>
          <w:rFonts w:cs="B Nazanin"/>
          <w:sz w:val="28"/>
          <w:szCs w:val="28"/>
          <w:rtl/>
        </w:rPr>
        <w:t xml:space="preserve"> </w:t>
      </w:r>
      <w:r w:rsidRPr="009E4AAF">
        <w:rPr>
          <w:rFonts w:cs="B Nazanin" w:hint="cs"/>
          <w:sz w:val="28"/>
          <w:szCs w:val="28"/>
          <w:rtl/>
        </w:rPr>
        <w:t>هستند</w:t>
      </w:r>
      <w:r>
        <w:rPr>
          <w:rFonts w:cs="B Nazanin" w:hint="cs"/>
          <w:sz w:val="28"/>
          <w:szCs w:val="28"/>
          <w:rtl/>
        </w:rPr>
        <w:t>.</w:t>
      </w:r>
      <w:r w:rsidRPr="009E4AAF">
        <w:rPr>
          <w:rFonts w:cs="B Nazanin"/>
          <w:sz w:val="28"/>
          <w:szCs w:val="28"/>
        </w:rPr>
        <w:t xml:space="preserve"> .</w:t>
      </w:r>
    </w:p>
    <w:p w:rsidR="009E4AAF" w:rsidRPr="009E4AAF" w:rsidRDefault="009E4AAF" w:rsidP="00177B99">
      <w:pPr>
        <w:jc w:val="right"/>
        <w:rPr>
          <w:rFonts w:cs="B Nazanin"/>
          <w:sz w:val="28"/>
          <w:szCs w:val="28"/>
        </w:rPr>
      </w:pPr>
    </w:p>
    <w:p w:rsidR="003563C3" w:rsidRDefault="003563C3" w:rsidP="00177B99">
      <w:pPr>
        <w:jc w:val="right"/>
        <w:rPr>
          <w:rFonts w:cs="B Nazanin"/>
          <w:sz w:val="28"/>
          <w:szCs w:val="28"/>
          <w:rtl/>
        </w:rPr>
      </w:pPr>
    </w:p>
    <w:sectPr w:rsidR="003563C3" w:rsidSect="00483947">
      <w:footerReference w:type="default" r:id="rId15"/>
      <w:pgSz w:w="12242" w:h="15842"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7039" w:rsidRDefault="00837039" w:rsidP="00836035">
      <w:pPr>
        <w:spacing w:after="0" w:line="240" w:lineRule="auto"/>
      </w:pPr>
      <w:r>
        <w:separator/>
      </w:r>
    </w:p>
  </w:endnote>
  <w:endnote w:type="continuationSeparator" w:id="0">
    <w:p w:rsidR="00837039" w:rsidRDefault="00837039" w:rsidP="008360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Yagut">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Yekan">
    <w:altName w:val="Courier New"/>
    <w:charset w:val="B2"/>
    <w:family w:val="auto"/>
    <w:pitch w:val="variable"/>
    <w:sig w:usb0="00002000"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altName w:val="Courier New"/>
    <w:charset w:val="B2"/>
    <w:family w:val="auto"/>
    <w:pitch w:val="variable"/>
    <w:sig w:usb0="00002000"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s">
    <w:altName w:val="Times New Roman"/>
    <w:panose1 w:val="00000000000000000000"/>
    <w:charset w:val="00"/>
    <w:family w:val="roman"/>
    <w:notTrueType/>
    <w:pitch w:val="default"/>
  </w:font>
  <w:font w:name="Titr">
    <w:altName w:val="Times New Roman"/>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9026834"/>
      <w:docPartObj>
        <w:docPartGallery w:val="Page Numbers (Bottom of Page)"/>
        <w:docPartUnique/>
      </w:docPartObj>
    </w:sdtPr>
    <w:sdtEndPr>
      <w:rPr>
        <w:noProof/>
      </w:rPr>
    </w:sdtEndPr>
    <w:sdtContent>
      <w:p w:rsidR="00836035" w:rsidRDefault="00836035">
        <w:pPr>
          <w:pStyle w:val="Footer"/>
          <w:jc w:val="center"/>
        </w:pPr>
        <w:r>
          <w:fldChar w:fldCharType="begin"/>
        </w:r>
        <w:r>
          <w:instrText xml:space="preserve"> PAGE   \* MERGEFORMAT </w:instrText>
        </w:r>
        <w:r>
          <w:fldChar w:fldCharType="separate"/>
        </w:r>
        <w:r w:rsidR="00AB5B93">
          <w:rPr>
            <w:rFonts w:hint="cs"/>
            <w:noProof/>
            <w:rtl/>
          </w:rPr>
          <w:t>‌ه</w:t>
        </w:r>
        <w:r>
          <w:rPr>
            <w:noProof/>
          </w:rPr>
          <w:fldChar w:fldCharType="end"/>
        </w:r>
      </w:p>
    </w:sdtContent>
  </w:sdt>
  <w:p w:rsidR="00836035" w:rsidRDefault="008360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4483906"/>
      <w:docPartObj>
        <w:docPartGallery w:val="Page Numbers (Bottom of Page)"/>
        <w:docPartUnique/>
      </w:docPartObj>
    </w:sdtPr>
    <w:sdtEndPr>
      <w:rPr>
        <w:noProof/>
      </w:rPr>
    </w:sdtEndPr>
    <w:sdtContent>
      <w:p w:rsidR="00836035" w:rsidRDefault="00836035">
        <w:pPr>
          <w:pStyle w:val="Footer"/>
          <w:jc w:val="center"/>
        </w:pPr>
        <w:r>
          <w:fldChar w:fldCharType="begin"/>
        </w:r>
        <w:r>
          <w:instrText xml:space="preserve"> PAGE   \* MERGEFORMAT </w:instrText>
        </w:r>
        <w:r>
          <w:fldChar w:fldCharType="separate"/>
        </w:r>
        <w:r w:rsidR="00AB5B93">
          <w:rPr>
            <w:rFonts w:hint="cs"/>
            <w:noProof/>
            <w:rtl/>
          </w:rPr>
          <w:t>‌أ</w:t>
        </w:r>
        <w:r>
          <w:rPr>
            <w:noProof/>
          </w:rPr>
          <w:fldChar w:fldCharType="end"/>
        </w:r>
      </w:p>
    </w:sdtContent>
  </w:sdt>
  <w:p w:rsidR="00836035" w:rsidRDefault="0083603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3340060"/>
      <w:docPartObj>
        <w:docPartGallery w:val="Page Numbers (Bottom of Page)"/>
        <w:docPartUnique/>
      </w:docPartObj>
    </w:sdtPr>
    <w:sdtEndPr>
      <w:rPr>
        <w:noProof/>
      </w:rPr>
    </w:sdtEndPr>
    <w:sdtContent>
      <w:p w:rsidR="00483947" w:rsidRDefault="00483947">
        <w:pPr>
          <w:pStyle w:val="Footer"/>
          <w:jc w:val="center"/>
        </w:pPr>
        <w:r>
          <w:fldChar w:fldCharType="begin"/>
        </w:r>
        <w:r>
          <w:instrText xml:space="preserve"> PAGE   \* MERGEFORMAT </w:instrText>
        </w:r>
        <w:r>
          <w:fldChar w:fldCharType="separate"/>
        </w:r>
        <w:r w:rsidR="00AB5B93">
          <w:rPr>
            <w:noProof/>
          </w:rPr>
          <w:t>2</w:t>
        </w:r>
        <w:r>
          <w:rPr>
            <w:noProof/>
          </w:rPr>
          <w:fldChar w:fldCharType="end"/>
        </w:r>
      </w:p>
    </w:sdtContent>
  </w:sdt>
  <w:p w:rsidR="00483947" w:rsidRDefault="004839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7039" w:rsidRDefault="00837039" w:rsidP="00836035">
      <w:pPr>
        <w:spacing w:after="0" w:line="240" w:lineRule="auto"/>
      </w:pPr>
      <w:r>
        <w:separator/>
      </w:r>
    </w:p>
  </w:footnote>
  <w:footnote w:type="continuationSeparator" w:id="0">
    <w:p w:rsidR="00837039" w:rsidRDefault="00837039" w:rsidP="00836035">
      <w:pPr>
        <w:spacing w:after="0" w:line="240" w:lineRule="auto"/>
      </w:pPr>
      <w:r>
        <w:continuationSeparator/>
      </w:r>
    </w:p>
  </w:footnote>
  <w:footnote w:id="1">
    <w:p w:rsidR="00836035" w:rsidRDefault="00836035" w:rsidP="00836035">
      <w:pPr>
        <w:pStyle w:val="FootnoteText"/>
        <w:tabs>
          <w:tab w:val="right" w:pos="9404"/>
        </w:tabs>
        <w:rPr>
          <w:rtl/>
          <w:lang w:bidi="fa-IR"/>
        </w:rPr>
      </w:pPr>
      <w:r>
        <w:rPr>
          <w:rFonts w:cs="Times New Roman"/>
        </w:rPr>
        <w:t xml:space="preserve">1- </w:t>
      </w:r>
      <w:r w:rsidRPr="00605FBA">
        <w:rPr>
          <w:rFonts w:cs="Times New Roman"/>
        </w:rPr>
        <w:t xml:space="preserve">International </w:t>
      </w:r>
      <w:r>
        <w:rPr>
          <w:rFonts w:cs="Times New Roman"/>
        </w:rPr>
        <w:t>O</w:t>
      </w:r>
      <w:r w:rsidRPr="00605FBA">
        <w:rPr>
          <w:rFonts w:cs="Times New Roman"/>
        </w:rPr>
        <w:t>rganization for Standardization</w:t>
      </w:r>
    </w:p>
  </w:footnote>
  <w:footnote w:id="2">
    <w:p w:rsidR="00836035" w:rsidRPr="00605FBA" w:rsidRDefault="00836035" w:rsidP="00836035">
      <w:pPr>
        <w:autoSpaceDE w:val="0"/>
        <w:autoSpaceDN w:val="0"/>
        <w:adjustRightInd w:val="0"/>
        <w:rPr>
          <w:rFonts w:cs="Times New Roman"/>
          <w:sz w:val="20"/>
          <w:szCs w:val="20"/>
        </w:rPr>
      </w:pPr>
      <w:r w:rsidRPr="00605FBA">
        <w:rPr>
          <w:rFonts w:cs="Times New Roman"/>
          <w:sz w:val="20"/>
          <w:szCs w:val="20"/>
        </w:rPr>
        <w:t xml:space="preserve">2 - International </w:t>
      </w:r>
      <w:proofErr w:type="spellStart"/>
      <w:r w:rsidRPr="00605FBA">
        <w:rPr>
          <w:rFonts w:cs="Times New Roman"/>
          <w:sz w:val="20"/>
          <w:szCs w:val="20"/>
        </w:rPr>
        <w:t>Electrotechnical</w:t>
      </w:r>
      <w:proofErr w:type="spellEnd"/>
      <w:r w:rsidRPr="00605FBA">
        <w:rPr>
          <w:rFonts w:cs="Times New Roman"/>
          <w:sz w:val="20"/>
          <w:szCs w:val="20"/>
        </w:rPr>
        <w:t xml:space="preserve"> Commission</w:t>
      </w:r>
    </w:p>
  </w:footnote>
  <w:footnote w:id="3">
    <w:p w:rsidR="00836035" w:rsidRPr="00605FBA" w:rsidRDefault="00836035" w:rsidP="00836035">
      <w:pPr>
        <w:autoSpaceDE w:val="0"/>
        <w:autoSpaceDN w:val="0"/>
        <w:adjustRightInd w:val="0"/>
        <w:rPr>
          <w:rFonts w:cs="Times New Roman"/>
          <w:sz w:val="20"/>
          <w:szCs w:val="20"/>
        </w:rPr>
      </w:pPr>
      <w:r w:rsidRPr="00605FBA">
        <w:rPr>
          <w:rFonts w:cs="Times New Roman"/>
          <w:sz w:val="20"/>
          <w:szCs w:val="20"/>
        </w:rPr>
        <w:t xml:space="preserve">3-International Organization </w:t>
      </w:r>
      <w:r>
        <w:rPr>
          <w:rFonts w:cs="Times New Roman"/>
          <w:sz w:val="20"/>
          <w:szCs w:val="20"/>
        </w:rPr>
        <w:t xml:space="preserve">of </w:t>
      </w:r>
      <w:r w:rsidRPr="00605FBA">
        <w:rPr>
          <w:rFonts w:cs="Times New Roman"/>
          <w:sz w:val="20"/>
          <w:szCs w:val="20"/>
        </w:rPr>
        <w:t>Legal Metrology (</w:t>
      </w:r>
      <w:proofErr w:type="spellStart"/>
      <w:r w:rsidRPr="00605FBA">
        <w:rPr>
          <w:rFonts w:cs="Times New Roman"/>
          <w:sz w:val="20"/>
          <w:szCs w:val="20"/>
        </w:rPr>
        <w:t>Organi</w:t>
      </w:r>
      <w:r>
        <w:rPr>
          <w:rFonts w:cs="Times New Roman"/>
          <w:sz w:val="20"/>
          <w:szCs w:val="20"/>
        </w:rPr>
        <w:t>s</w:t>
      </w:r>
      <w:r w:rsidRPr="00605FBA">
        <w:rPr>
          <w:rFonts w:cs="Times New Roman"/>
          <w:sz w:val="20"/>
          <w:szCs w:val="20"/>
        </w:rPr>
        <w:t>ationInternational</w:t>
      </w:r>
      <w:r>
        <w:rPr>
          <w:rFonts w:cs="Times New Roman"/>
          <w:sz w:val="20"/>
          <w:szCs w:val="20"/>
        </w:rPr>
        <w:t>e</w:t>
      </w:r>
      <w:proofErr w:type="spellEnd"/>
      <w:r w:rsidRPr="00605FBA">
        <w:rPr>
          <w:rFonts w:cs="Times New Roman"/>
          <w:sz w:val="20"/>
          <w:szCs w:val="20"/>
        </w:rPr>
        <w:t xml:space="preserve"> de </w:t>
      </w:r>
      <w:proofErr w:type="spellStart"/>
      <w:r w:rsidRPr="00605FBA">
        <w:rPr>
          <w:rFonts w:cs="Times New Roman"/>
          <w:sz w:val="20"/>
          <w:szCs w:val="20"/>
        </w:rPr>
        <w:t>Metrolog</w:t>
      </w:r>
      <w:r>
        <w:rPr>
          <w:rFonts w:cs="Times New Roman"/>
          <w:sz w:val="20"/>
          <w:szCs w:val="20"/>
        </w:rPr>
        <w:t>ie</w:t>
      </w:r>
      <w:r w:rsidRPr="00605FBA">
        <w:rPr>
          <w:rFonts w:cs="Times New Roman"/>
          <w:sz w:val="20"/>
          <w:szCs w:val="20"/>
        </w:rPr>
        <w:t>Legal</w:t>
      </w:r>
      <w:r>
        <w:rPr>
          <w:rFonts w:cs="Times New Roman"/>
          <w:sz w:val="20"/>
          <w:szCs w:val="20"/>
        </w:rPr>
        <w:t>e</w:t>
      </w:r>
      <w:proofErr w:type="spellEnd"/>
      <w:r w:rsidRPr="00605FBA">
        <w:rPr>
          <w:rFonts w:cs="Times New Roman"/>
          <w:sz w:val="20"/>
          <w:szCs w:val="20"/>
        </w:rPr>
        <w:t>)</w:t>
      </w:r>
    </w:p>
  </w:footnote>
  <w:footnote w:id="4">
    <w:p w:rsidR="00836035" w:rsidRPr="00605FBA" w:rsidRDefault="00836035" w:rsidP="00836035">
      <w:pPr>
        <w:autoSpaceDE w:val="0"/>
        <w:autoSpaceDN w:val="0"/>
        <w:adjustRightInd w:val="0"/>
        <w:rPr>
          <w:rFonts w:cs="Times New Roman"/>
          <w:sz w:val="20"/>
          <w:szCs w:val="20"/>
        </w:rPr>
      </w:pPr>
      <w:r w:rsidRPr="00605FBA">
        <w:rPr>
          <w:rFonts w:cs="Times New Roman"/>
          <w:sz w:val="20"/>
          <w:szCs w:val="20"/>
        </w:rPr>
        <w:t>4 - Contact point</w:t>
      </w:r>
    </w:p>
  </w:footnote>
  <w:footnote w:id="5">
    <w:p w:rsidR="00836035" w:rsidRPr="00605FBA" w:rsidRDefault="00836035" w:rsidP="00836035">
      <w:pPr>
        <w:autoSpaceDE w:val="0"/>
        <w:autoSpaceDN w:val="0"/>
        <w:adjustRightInd w:val="0"/>
        <w:rPr>
          <w:rFonts w:cs="Times New Roman"/>
          <w:sz w:val="20"/>
          <w:szCs w:val="20"/>
        </w:rPr>
      </w:pPr>
      <w:r w:rsidRPr="00605FBA">
        <w:rPr>
          <w:rFonts w:cs="Times New Roman"/>
          <w:sz w:val="20"/>
          <w:szCs w:val="20"/>
        </w:rPr>
        <w:t xml:space="preserve">5 - Codex </w:t>
      </w:r>
      <w:proofErr w:type="spellStart"/>
      <w:r w:rsidRPr="00605FBA">
        <w:rPr>
          <w:rFonts w:cs="Times New Roman"/>
          <w:sz w:val="20"/>
          <w:szCs w:val="20"/>
        </w:rPr>
        <w:t>Alimentarius</w:t>
      </w:r>
      <w:proofErr w:type="spellEnd"/>
      <w:r w:rsidRPr="00605FBA">
        <w:rPr>
          <w:rFonts w:cs="Times New Roman"/>
          <w:sz w:val="20"/>
          <w:szCs w:val="20"/>
        </w:rPr>
        <w:t xml:space="preserve">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035" w:rsidRPr="001F00CE" w:rsidRDefault="00836035" w:rsidP="001F00CE">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035" w:rsidRPr="001F00CE" w:rsidRDefault="00836035" w:rsidP="001F00CE">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078A1"/>
    <w:multiLevelType w:val="hybridMultilevel"/>
    <w:tmpl w:val="33302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F24E88"/>
    <w:multiLevelType w:val="hybridMultilevel"/>
    <w:tmpl w:val="D88859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5A3DC6"/>
    <w:multiLevelType w:val="hybridMultilevel"/>
    <w:tmpl w:val="E4762B52"/>
    <w:lvl w:ilvl="0" w:tplc="39AA9D74">
      <w:start w:val="1"/>
      <w:numFmt w:val="decimal"/>
      <w:lvlText w:val="%1-"/>
      <w:lvlJc w:val="left"/>
      <w:pPr>
        <w:ind w:left="720" w:hanging="360"/>
      </w:pPr>
      <w:rPr>
        <w:rFonts w:asciiTheme="majorHAnsi" w:eastAsiaTheme="majorEastAsia" w:hAnsiTheme="majorHAns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EB1212"/>
    <w:multiLevelType w:val="multilevel"/>
    <w:tmpl w:val="D640F59E"/>
    <w:lvl w:ilvl="0">
      <w:start w:val="3"/>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nsid w:val="3E155FF4"/>
    <w:multiLevelType w:val="hybridMultilevel"/>
    <w:tmpl w:val="35D6A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1B36338"/>
    <w:multiLevelType w:val="multilevel"/>
    <w:tmpl w:val="4DD444AE"/>
    <w:lvl w:ilvl="0">
      <w:start w:val="9"/>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6CE601F9"/>
    <w:multiLevelType w:val="multilevel"/>
    <w:tmpl w:val="30940658"/>
    <w:lvl w:ilvl="0">
      <w:start w:val="9"/>
      <w:numFmt w:val="decimal"/>
      <w:lvlText w:val="%1"/>
      <w:lvlJc w:val="left"/>
      <w:pPr>
        <w:ind w:left="615" w:hanging="615"/>
      </w:pPr>
      <w:rPr>
        <w:rFonts w:hint="default"/>
        <w:color w:val="auto"/>
        <w:sz w:val="28"/>
      </w:rPr>
    </w:lvl>
    <w:lvl w:ilvl="1">
      <w:start w:val="1"/>
      <w:numFmt w:val="decimal"/>
      <w:lvlText w:val="%1-%2"/>
      <w:lvlJc w:val="left"/>
      <w:pPr>
        <w:ind w:left="615" w:hanging="615"/>
      </w:pPr>
      <w:rPr>
        <w:rFonts w:hint="default"/>
        <w:color w:val="auto"/>
        <w:sz w:val="28"/>
      </w:rPr>
    </w:lvl>
    <w:lvl w:ilvl="2">
      <w:start w:val="1"/>
      <w:numFmt w:val="decimal"/>
      <w:lvlText w:val="%1-%2-%3"/>
      <w:lvlJc w:val="left"/>
      <w:pPr>
        <w:ind w:left="720" w:hanging="720"/>
      </w:pPr>
      <w:rPr>
        <w:rFonts w:hint="default"/>
        <w:color w:val="auto"/>
        <w:sz w:val="22"/>
        <w:szCs w:val="22"/>
      </w:rPr>
    </w:lvl>
    <w:lvl w:ilvl="3">
      <w:start w:val="1"/>
      <w:numFmt w:val="decimal"/>
      <w:lvlText w:val="%1-%2-%3.%4"/>
      <w:lvlJc w:val="left"/>
      <w:pPr>
        <w:ind w:left="720" w:hanging="720"/>
      </w:pPr>
      <w:rPr>
        <w:rFonts w:hint="default"/>
        <w:color w:val="auto"/>
        <w:sz w:val="28"/>
      </w:rPr>
    </w:lvl>
    <w:lvl w:ilvl="4">
      <w:start w:val="1"/>
      <w:numFmt w:val="decimal"/>
      <w:lvlText w:val="%1-%2-%3.%4.%5"/>
      <w:lvlJc w:val="left"/>
      <w:pPr>
        <w:ind w:left="1080" w:hanging="1080"/>
      </w:pPr>
      <w:rPr>
        <w:rFonts w:hint="default"/>
        <w:color w:val="auto"/>
        <w:sz w:val="28"/>
      </w:rPr>
    </w:lvl>
    <w:lvl w:ilvl="5">
      <w:start w:val="1"/>
      <w:numFmt w:val="decimal"/>
      <w:lvlText w:val="%1-%2-%3.%4.%5.%6"/>
      <w:lvlJc w:val="left"/>
      <w:pPr>
        <w:ind w:left="1080" w:hanging="1080"/>
      </w:pPr>
      <w:rPr>
        <w:rFonts w:hint="default"/>
        <w:color w:val="auto"/>
        <w:sz w:val="28"/>
      </w:rPr>
    </w:lvl>
    <w:lvl w:ilvl="6">
      <w:start w:val="1"/>
      <w:numFmt w:val="decimal"/>
      <w:lvlText w:val="%1-%2-%3.%4.%5.%6.%7"/>
      <w:lvlJc w:val="left"/>
      <w:pPr>
        <w:ind w:left="1440" w:hanging="1440"/>
      </w:pPr>
      <w:rPr>
        <w:rFonts w:hint="default"/>
        <w:color w:val="auto"/>
        <w:sz w:val="28"/>
      </w:rPr>
    </w:lvl>
    <w:lvl w:ilvl="7">
      <w:start w:val="1"/>
      <w:numFmt w:val="decimal"/>
      <w:lvlText w:val="%1-%2-%3.%4.%5.%6.%7.%8"/>
      <w:lvlJc w:val="left"/>
      <w:pPr>
        <w:ind w:left="1440" w:hanging="1440"/>
      </w:pPr>
      <w:rPr>
        <w:rFonts w:hint="default"/>
        <w:color w:val="auto"/>
        <w:sz w:val="28"/>
      </w:rPr>
    </w:lvl>
    <w:lvl w:ilvl="8">
      <w:start w:val="1"/>
      <w:numFmt w:val="decimal"/>
      <w:lvlText w:val="%1-%2-%3.%4.%5.%6.%7.%8.%9"/>
      <w:lvlJc w:val="left"/>
      <w:pPr>
        <w:ind w:left="1800" w:hanging="1800"/>
      </w:pPr>
      <w:rPr>
        <w:rFonts w:hint="default"/>
        <w:color w:val="auto"/>
        <w:sz w:val="28"/>
      </w:rPr>
    </w:lvl>
  </w:abstractNum>
  <w:abstractNum w:abstractNumId="7">
    <w:nsid w:val="7CD11E87"/>
    <w:multiLevelType w:val="hybridMultilevel"/>
    <w:tmpl w:val="D8142764"/>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7"/>
  </w:num>
  <w:num w:numId="4">
    <w:abstractNumId w:val="0"/>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D33"/>
    <w:rsid w:val="00064306"/>
    <w:rsid w:val="00080274"/>
    <w:rsid w:val="00177B99"/>
    <w:rsid w:val="003563C3"/>
    <w:rsid w:val="00483947"/>
    <w:rsid w:val="005A306D"/>
    <w:rsid w:val="00836035"/>
    <w:rsid w:val="00837039"/>
    <w:rsid w:val="00925969"/>
    <w:rsid w:val="009E4AAF"/>
    <w:rsid w:val="00A01D33"/>
    <w:rsid w:val="00AB5B93"/>
    <w:rsid w:val="00B05681"/>
    <w:rsid w:val="00D96D94"/>
    <w:rsid w:val="00FB1EE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36035"/>
    <w:pPr>
      <w:keepNext/>
      <w:keepLines/>
      <w:spacing w:before="480" w:after="0"/>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836035"/>
    <w:pPr>
      <w:keepNext/>
      <w:keepLines/>
      <w:spacing w:before="40" w:after="0" w:line="276" w:lineRule="auto"/>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36035"/>
    <w:pPr>
      <w:keepNext/>
      <w:keepLines/>
      <w:spacing w:before="200" w:after="0" w:line="276"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6035"/>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8360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836035"/>
    <w:rPr>
      <w:rFonts w:asciiTheme="majorHAnsi" w:eastAsiaTheme="majorEastAsia" w:hAnsiTheme="majorHAnsi" w:cstheme="majorBidi"/>
      <w:b/>
      <w:bCs/>
      <w:color w:val="5B9BD5" w:themeColor="accent1"/>
    </w:rPr>
  </w:style>
  <w:style w:type="paragraph" w:styleId="ListParagraph">
    <w:name w:val="List Paragraph"/>
    <w:basedOn w:val="Normal"/>
    <w:uiPriority w:val="34"/>
    <w:qFormat/>
    <w:rsid w:val="00836035"/>
    <w:pPr>
      <w:spacing w:after="200" w:line="276" w:lineRule="auto"/>
      <w:ind w:left="720"/>
      <w:contextualSpacing/>
    </w:pPr>
  </w:style>
  <w:style w:type="paragraph" w:styleId="FootnoteText">
    <w:name w:val="footnote text"/>
    <w:basedOn w:val="Normal"/>
    <w:link w:val="FootnoteTextChar"/>
    <w:uiPriority w:val="99"/>
    <w:semiHidden/>
    <w:unhideWhenUsed/>
    <w:rsid w:val="0083603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36035"/>
    <w:rPr>
      <w:sz w:val="20"/>
      <w:szCs w:val="20"/>
    </w:rPr>
  </w:style>
  <w:style w:type="character" w:styleId="FootnoteReference">
    <w:name w:val="footnote reference"/>
    <w:basedOn w:val="DefaultParagraphFont"/>
    <w:uiPriority w:val="99"/>
    <w:semiHidden/>
    <w:unhideWhenUsed/>
    <w:rsid w:val="00836035"/>
    <w:rPr>
      <w:vertAlign w:val="superscript"/>
    </w:rPr>
  </w:style>
  <w:style w:type="paragraph" w:styleId="BalloonText">
    <w:name w:val="Balloon Text"/>
    <w:basedOn w:val="Normal"/>
    <w:link w:val="BalloonTextChar"/>
    <w:uiPriority w:val="99"/>
    <w:semiHidden/>
    <w:unhideWhenUsed/>
    <w:rsid w:val="008360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6035"/>
    <w:rPr>
      <w:rFonts w:ascii="Tahoma" w:hAnsi="Tahoma" w:cs="Tahoma"/>
      <w:sz w:val="16"/>
      <w:szCs w:val="16"/>
    </w:rPr>
  </w:style>
  <w:style w:type="paragraph" w:styleId="TOC1">
    <w:name w:val="toc 1"/>
    <w:basedOn w:val="Normal"/>
    <w:next w:val="Normal"/>
    <w:autoRedefine/>
    <w:uiPriority w:val="39"/>
    <w:unhideWhenUsed/>
    <w:rsid w:val="00483947"/>
    <w:pPr>
      <w:tabs>
        <w:tab w:val="left" w:pos="431"/>
        <w:tab w:val="right" w:leader="dot" w:pos="9017"/>
      </w:tabs>
      <w:bidi/>
      <w:spacing w:after="100" w:line="240" w:lineRule="auto"/>
    </w:pPr>
  </w:style>
  <w:style w:type="character" w:styleId="Hyperlink">
    <w:name w:val="Hyperlink"/>
    <w:basedOn w:val="DefaultParagraphFont"/>
    <w:uiPriority w:val="99"/>
    <w:unhideWhenUsed/>
    <w:rsid w:val="00836035"/>
    <w:rPr>
      <w:color w:val="0563C1" w:themeColor="hyperlink"/>
      <w:u w:val="single"/>
    </w:rPr>
  </w:style>
  <w:style w:type="paragraph" w:styleId="Header">
    <w:name w:val="header"/>
    <w:basedOn w:val="Normal"/>
    <w:link w:val="HeaderChar"/>
    <w:uiPriority w:val="99"/>
    <w:unhideWhenUsed/>
    <w:rsid w:val="008360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6035"/>
  </w:style>
  <w:style w:type="paragraph" w:styleId="Footer">
    <w:name w:val="footer"/>
    <w:basedOn w:val="Normal"/>
    <w:link w:val="FooterChar"/>
    <w:uiPriority w:val="99"/>
    <w:unhideWhenUsed/>
    <w:rsid w:val="008360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6035"/>
  </w:style>
  <w:style w:type="paragraph" w:styleId="TOC2">
    <w:name w:val="toc 2"/>
    <w:basedOn w:val="Normal"/>
    <w:next w:val="Normal"/>
    <w:autoRedefine/>
    <w:uiPriority w:val="39"/>
    <w:unhideWhenUsed/>
    <w:rsid w:val="00836035"/>
    <w:pPr>
      <w:tabs>
        <w:tab w:val="left" w:pos="573"/>
        <w:tab w:val="left" w:pos="4058"/>
        <w:tab w:val="right" w:leader="dot" w:pos="9017"/>
      </w:tabs>
      <w:bidi/>
      <w:spacing w:after="100" w:line="240" w:lineRule="auto"/>
      <w:ind w:left="96"/>
    </w:pPr>
  </w:style>
  <w:style w:type="paragraph" w:styleId="Title">
    <w:name w:val="Title"/>
    <w:aliases w:val="بند فرعی"/>
    <w:basedOn w:val="Normal"/>
    <w:next w:val="Normal"/>
    <w:link w:val="TitleChar"/>
    <w:qFormat/>
    <w:rsid w:val="00836035"/>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836035"/>
    <w:rPr>
      <w:rFonts w:ascii="Cambria" w:eastAsia="Times New Roman" w:hAnsi="Cambria" w:cs="Times New Roman"/>
      <w:spacing w:val="-10"/>
      <w:kern w:val="28"/>
      <w:sz w:val="56"/>
      <w:szCs w:val="56"/>
    </w:rPr>
  </w:style>
  <w:style w:type="paragraph" w:customStyle="1" w:styleId="MshTitle">
    <w:name w:val="Msh_Title"/>
    <w:basedOn w:val="Normal"/>
    <w:rsid w:val="00836035"/>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836035"/>
    <w:rPr>
      <w:b/>
      <w:bCs/>
      <w:smallCaps/>
      <w:spacing w:val="5"/>
    </w:rPr>
  </w:style>
  <w:style w:type="paragraph" w:styleId="TOC3">
    <w:name w:val="toc 3"/>
    <w:basedOn w:val="Normal"/>
    <w:next w:val="Normal"/>
    <w:autoRedefine/>
    <w:uiPriority w:val="39"/>
    <w:unhideWhenUsed/>
    <w:rsid w:val="00836035"/>
    <w:pPr>
      <w:tabs>
        <w:tab w:val="left" w:pos="1282"/>
        <w:tab w:val="right" w:leader="dot" w:pos="9078"/>
      </w:tabs>
      <w:bidi/>
      <w:spacing w:after="100" w:line="240" w:lineRule="auto"/>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36035"/>
    <w:pPr>
      <w:keepNext/>
      <w:keepLines/>
      <w:spacing w:before="480" w:after="0"/>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836035"/>
    <w:pPr>
      <w:keepNext/>
      <w:keepLines/>
      <w:spacing w:before="40" w:after="0" w:line="276" w:lineRule="auto"/>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36035"/>
    <w:pPr>
      <w:keepNext/>
      <w:keepLines/>
      <w:spacing w:before="200" w:after="0" w:line="276"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6035"/>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8360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836035"/>
    <w:rPr>
      <w:rFonts w:asciiTheme="majorHAnsi" w:eastAsiaTheme="majorEastAsia" w:hAnsiTheme="majorHAnsi" w:cstheme="majorBidi"/>
      <w:b/>
      <w:bCs/>
      <w:color w:val="5B9BD5" w:themeColor="accent1"/>
    </w:rPr>
  </w:style>
  <w:style w:type="paragraph" w:styleId="ListParagraph">
    <w:name w:val="List Paragraph"/>
    <w:basedOn w:val="Normal"/>
    <w:uiPriority w:val="34"/>
    <w:qFormat/>
    <w:rsid w:val="00836035"/>
    <w:pPr>
      <w:spacing w:after="200" w:line="276" w:lineRule="auto"/>
      <w:ind w:left="720"/>
      <w:contextualSpacing/>
    </w:pPr>
  </w:style>
  <w:style w:type="paragraph" w:styleId="FootnoteText">
    <w:name w:val="footnote text"/>
    <w:basedOn w:val="Normal"/>
    <w:link w:val="FootnoteTextChar"/>
    <w:uiPriority w:val="99"/>
    <w:semiHidden/>
    <w:unhideWhenUsed/>
    <w:rsid w:val="0083603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36035"/>
    <w:rPr>
      <w:sz w:val="20"/>
      <w:szCs w:val="20"/>
    </w:rPr>
  </w:style>
  <w:style w:type="character" w:styleId="FootnoteReference">
    <w:name w:val="footnote reference"/>
    <w:basedOn w:val="DefaultParagraphFont"/>
    <w:uiPriority w:val="99"/>
    <w:semiHidden/>
    <w:unhideWhenUsed/>
    <w:rsid w:val="00836035"/>
    <w:rPr>
      <w:vertAlign w:val="superscript"/>
    </w:rPr>
  </w:style>
  <w:style w:type="paragraph" w:styleId="BalloonText">
    <w:name w:val="Balloon Text"/>
    <w:basedOn w:val="Normal"/>
    <w:link w:val="BalloonTextChar"/>
    <w:uiPriority w:val="99"/>
    <w:semiHidden/>
    <w:unhideWhenUsed/>
    <w:rsid w:val="008360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6035"/>
    <w:rPr>
      <w:rFonts w:ascii="Tahoma" w:hAnsi="Tahoma" w:cs="Tahoma"/>
      <w:sz w:val="16"/>
      <w:szCs w:val="16"/>
    </w:rPr>
  </w:style>
  <w:style w:type="paragraph" w:styleId="TOC1">
    <w:name w:val="toc 1"/>
    <w:basedOn w:val="Normal"/>
    <w:next w:val="Normal"/>
    <w:autoRedefine/>
    <w:uiPriority w:val="39"/>
    <w:unhideWhenUsed/>
    <w:rsid w:val="00483947"/>
    <w:pPr>
      <w:tabs>
        <w:tab w:val="left" w:pos="431"/>
        <w:tab w:val="right" w:leader="dot" w:pos="9017"/>
      </w:tabs>
      <w:bidi/>
      <w:spacing w:after="100" w:line="240" w:lineRule="auto"/>
    </w:pPr>
  </w:style>
  <w:style w:type="character" w:styleId="Hyperlink">
    <w:name w:val="Hyperlink"/>
    <w:basedOn w:val="DefaultParagraphFont"/>
    <w:uiPriority w:val="99"/>
    <w:unhideWhenUsed/>
    <w:rsid w:val="00836035"/>
    <w:rPr>
      <w:color w:val="0563C1" w:themeColor="hyperlink"/>
      <w:u w:val="single"/>
    </w:rPr>
  </w:style>
  <w:style w:type="paragraph" w:styleId="Header">
    <w:name w:val="header"/>
    <w:basedOn w:val="Normal"/>
    <w:link w:val="HeaderChar"/>
    <w:uiPriority w:val="99"/>
    <w:unhideWhenUsed/>
    <w:rsid w:val="008360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6035"/>
  </w:style>
  <w:style w:type="paragraph" w:styleId="Footer">
    <w:name w:val="footer"/>
    <w:basedOn w:val="Normal"/>
    <w:link w:val="FooterChar"/>
    <w:uiPriority w:val="99"/>
    <w:unhideWhenUsed/>
    <w:rsid w:val="008360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6035"/>
  </w:style>
  <w:style w:type="paragraph" w:styleId="TOC2">
    <w:name w:val="toc 2"/>
    <w:basedOn w:val="Normal"/>
    <w:next w:val="Normal"/>
    <w:autoRedefine/>
    <w:uiPriority w:val="39"/>
    <w:unhideWhenUsed/>
    <w:rsid w:val="00836035"/>
    <w:pPr>
      <w:tabs>
        <w:tab w:val="left" w:pos="573"/>
        <w:tab w:val="left" w:pos="4058"/>
        <w:tab w:val="right" w:leader="dot" w:pos="9017"/>
      </w:tabs>
      <w:bidi/>
      <w:spacing w:after="100" w:line="240" w:lineRule="auto"/>
      <w:ind w:left="96"/>
    </w:pPr>
  </w:style>
  <w:style w:type="paragraph" w:styleId="Title">
    <w:name w:val="Title"/>
    <w:aliases w:val="بند فرعی"/>
    <w:basedOn w:val="Normal"/>
    <w:next w:val="Normal"/>
    <w:link w:val="TitleChar"/>
    <w:qFormat/>
    <w:rsid w:val="00836035"/>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836035"/>
    <w:rPr>
      <w:rFonts w:ascii="Cambria" w:eastAsia="Times New Roman" w:hAnsi="Cambria" w:cs="Times New Roman"/>
      <w:spacing w:val="-10"/>
      <w:kern w:val="28"/>
      <w:sz w:val="56"/>
      <w:szCs w:val="56"/>
    </w:rPr>
  </w:style>
  <w:style w:type="paragraph" w:customStyle="1" w:styleId="MshTitle">
    <w:name w:val="Msh_Title"/>
    <w:basedOn w:val="Normal"/>
    <w:rsid w:val="00836035"/>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836035"/>
    <w:rPr>
      <w:b/>
      <w:bCs/>
      <w:smallCaps/>
      <w:spacing w:val="5"/>
    </w:rPr>
  </w:style>
  <w:style w:type="paragraph" w:styleId="TOC3">
    <w:name w:val="toc 3"/>
    <w:basedOn w:val="Normal"/>
    <w:next w:val="Normal"/>
    <w:autoRedefine/>
    <w:uiPriority w:val="39"/>
    <w:unhideWhenUsed/>
    <w:rsid w:val="00836035"/>
    <w:pPr>
      <w:tabs>
        <w:tab w:val="left" w:pos="1282"/>
        <w:tab w:val="right" w:leader="dot" w:pos="9078"/>
      </w:tabs>
      <w:bidi/>
      <w:spacing w:after="100" w:line="240" w:lineRule="auto"/>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D09CC-2F41-4897-8155-035F6BB0C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1304</Words>
  <Characters>7436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7</cp:revision>
  <dcterms:created xsi:type="dcterms:W3CDTF">2017-10-20T21:07:00Z</dcterms:created>
  <dcterms:modified xsi:type="dcterms:W3CDTF">2017-12-22T09:28:00Z</dcterms:modified>
</cp:coreProperties>
</file>